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DDCD" w14:textId="6D380E1A" w:rsidR="00FF3B71" w:rsidRDefault="00AC616B" w:rsidP="00275B29">
      <w:pPr>
        <w:pStyle w:val="SSRESHEADING1"/>
      </w:pPr>
      <w:r>
        <w:rPr>
          <w:rFonts w:ascii="Apple Chancery" w:eastAsia="Apple Chancery" w:hAnsi="Apple Chancery" w:cs="Apple Chancery"/>
          <w:b w:val="0"/>
          <w:bCs/>
          <w:noProof/>
        </w:rPr>
        <mc:AlternateContent>
          <mc:Choice Requires="wps">
            <w:drawing>
              <wp:anchor distT="152400" distB="152400" distL="152400" distR="152400" simplePos="0" relativeHeight="251661312" behindDoc="0" locked="0" layoutInCell="1" allowOverlap="1" wp14:anchorId="4724F204" wp14:editId="055D331D">
                <wp:simplePos x="0" y="0"/>
                <wp:positionH relativeFrom="margin">
                  <wp:posOffset>2200910</wp:posOffset>
                </wp:positionH>
                <wp:positionV relativeFrom="page">
                  <wp:posOffset>933450</wp:posOffset>
                </wp:positionV>
                <wp:extent cx="314325" cy="438150"/>
                <wp:effectExtent l="0" t="0" r="9525" b="0"/>
                <wp:wrapNone/>
                <wp:docPr id="1073741826" name="officeArt object" descr="Skull"/>
                <wp:cNvGraphicFramePr/>
                <a:graphic xmlns:a="http://schemas.openxmlformats.org/drawingml/2006/main">
                  <a:graphicData uri="http://schemas.microsoft.com/office/word/2010/wordprocessingShape">
                    <wps:wsp>
                      <wps:cNvSpPr/>
                      <wps:spPr>
                        <a:xfrm>
                          <a:off x="0" y="0"/>
                          <a:ext cx="314325" cy="438150"/>
                        </a:xfrm>
                        <a:custGeom>
                          <a:avLst/>
                          <a:gdLst/>
                          <a:ahLst/>
                          <a:cxnLst>
                            <a:cxn ang="0">
                              <a:pos x="wd2" y="hd2"/>
                            </a:cxn>
                            <a:cxn ang="5400000">
                              <a:pos x="wd2" y="hd2"/>
                            </a:cxn>
                            <a:cxn ang="10800000">
                              <a:pos x="wd2" y="hd2"/>
                            </a:cxn>
                            <a:cxn ang="16200000">
                              <a:pos x="wd2" y="hd2"/>
                            </a:cxn>
                          </a:cxnLst>
                          <a:rect l="0" t="0" r="r" b="b"/>
                          <a:pathLst>
                            <a:path w="21241" h="21547" extrusionOk="0">
                              <a:moveTo>
                                <a:pt x="10621" y="0"/>
                              </a:moveTo>
                              <a:cubicBezTo>
                                <a:pt x="8452" y="0"/>
                                <a:pt x="6450" y="505"/>
                                <a:pt x="4985" y="1420"/>
                              </a:cubicBezTo>
                              <a:cubicBezTo>
                                <a:pt x="3496" y="2351"/>
                                <a:pt x="2676" y="3652"/>
                                <a:pt x="2676" y="5082"/>
                              </a:cubicBezTo>
                              <a:cubicBezTo>
                                <a:pt x="2676" y="6422"/>
                                <a:pt x="3143" y="6794"/>
                                <a:pt x="4370" y="7570"/>
                              </a:cubicBezTo>
                              <a:cubicBezTo>
                                <a:pt x="4340" y="7270"/>
                                <a:pt x="4246" y="7098"/>
                                <a:pt x="4021" y="6689"/>
                              </a:cubicBezTo>
                              <a:cubicBezTo>
                                <a:pt x="3978" y="6612"/>
                                <a:pt x="3931" y="6527"/>
                                <a:pt x="3879" y="6433"/>
                              </a:cubicBezTo>
                              <a:cubicBezTo>
                                <a:pt x="3439" y="5619"/>
                                <a:pt x="3776" y="4807"/>
                                <a:pt x="3791" y="4773"/>
                              </a:cubicBezTo>
                              <a:lnTo>
                                <a:pt x="4155" y="4851"/>
                              </a:lnTo>
                              <a:lnTo>
                                <a:pt x="4521" y="4929"/>
                              </a:lnTo>
                              <a:cubicBezTo>
                                <a:pt x="4518" y="4936"/>
                                <a:pt x="4245" y="5601"/>
                                <a:pt x="4590" y="6237"/>
                              </a:cubicBezTo>
                              <a:cubicBezTo>
                                <a:pt x="4640" y="6331"/>
                                <a:pt x="4687" y="6414"/>
                                <a:pt x="4729" y="6491"/>
                              </a:cubicBezTo>
                              <a:cubicBezTo>
                                <a:pt x="5021" y="7020"/>
                                <a:pt x="5143" y="7240"/>
                                <a:pt x="5143" y="7835"/>
                              </a:cubicBezTo>
                              <a:cubicBezTo>
                                <a:pt x="5143" y="8142"/>
                                <a:pt x="5028" y="8416"/>
                                <a:pt x="4918" y="8681"/>
                              </a:cubicBezTo>
                              <a:cubicBezTo>
                                <a:pt x="4785" y="8999"/>
                                <a:pt x="4670" y="9274"/>
                                <a:pt x="4760" y="9569"/>
                              </a:cubicBezTo>
                              <a:cubicBezTo>
                                <a:pt x="4915" y="10082"/>
                                <a:pt x="5546" y="10399"/>
                                <a:pt x="6042" y="10399"/>
                              </a:cubicBezTo>
                              <a:cubicBezTo>
                                <a:pt x="7019" y="10399"/>
                                <a:pt x="7441" y="11009"/>
                                <a:pt x="7573" y="11479"/>
                              </a:cubicBezTo>
                              <a:lnTo>
                                <a:pt x="8480" y="11479"/>
                              </a:lnTo>
                              <a:lnTo>
                                <a:pt x="8480" y="10919"/>
                              </a:lnTo>
                              <a:lnTo>
                                <a:pt x="9243" y="10919"/>
                              </a:lnTo>
                              <a:lnTo>
                                <a:pt x="9243" y="11479"/>
                              </a:lnTo>
                              <a:lnTo>
                                <a:pt x="10238" y="11479"/>
                              </a:lnTo>
                              <a:lnTo>
                                <a:pt x="10238" y="10919"/>
                              </a:lnTo>
                              <a:lnTo>
                                <a:pt x="11001" y="10919"/>
                              </a:lnTo>
                              <a:lnTo>
                                <a:pt x="11001" y="11479"/>
                              </a:lnTo>
                              <a:lnTo>
                                <a:pt x="11999" y="11479"/>
                              </a:lnTo>
                              <a:lnTo>
                                <a:pt x="11999" y="10919"/>
                              </a:lnTo>
                              <a:lnTo>
                                <a:pt x="12760" y="10919"/>
                              </a:lnTo>
                              <a:lnTo>
                                <a:pt x="12760" y="11479"/>
                              </a:lnTo>
                              <a:lnTo>
                                <a:pt x="13669" y="11479"/>
                              </a:lnTo>
                              <a:cubicBezTo>
                                <a:pt x="13801" y="11009"/>
                                <a:pt x="14223" y="10399"/>
                                <a:pt x="15200" y="10399"/>
                              </a:cubicBezTo>
                              <a:cubicBezTo>
                                <a:pt x="15696" y="10399"/>
                                <a:pt x="16327" y="10082"/>
                                <a:pt x="16482" y="9569"/>
                              </a:cubicBezTo>
                              <a:cubicBezTo>
                                <a:pt x="16572" y="9274"/>
                                <a:pt x="16457" y="8999"/>
                                <a:pt x="16324" y="8681"/>
                              </a:cubicBezTo>
                              <a:cubicBezTo>
                                <a:pt x="16214" y="8416"/>
                                <a:pt x="16099" y="8142"/>
                                <a:pt x="16099" y="7835"/>
                              </a:cubicBezTo>
                              <a:cubicBezTo>
                                <a:pt x="16099" y="7239"/>
                                <a:pt x="16219" y="7020"/>
                                <a:pt x="16511" y="6491"/>
                              </a:cubicBezTo>
                              <a:cubicBezTo>
                                <a:pt x="16553" y="6414"/>
                                <a:pt x="16599" y="6331"/>
                                <a:pt x="16650" y="6237"/>
                              </a:cubicBezTo>
                              <a:cubicBezTo>
                                <a:pt x="16994" y="5601"/>
                                <a:pt x="16724" y="4936"/>
                                <a:pt x="16721" y="4929"/>
                              </a:cubicBezTo>
                              <a:lnTo>
                                <a:pt x="17451" y="4773"/>
                              </a:lnTo>
                              <a:cubicBezTo>
                                <a:pt x="17466" y="4807"/>
                                <a:pt x="17804" y="5619"/>
                                <a:pt x="17362" y="6433"/>
                              </a:cubicBezTo>
                              <a:cubicBezTo>
                                <a:pt x="17311" y="6527"/>
                                <a:pt x="17264" y="6611"/>
                                <a:pt x="17221" y="6688"/>
                              </a:cubicBezTo>
                              <a:cubicBezTo>
                                <a:pt x="16996" y="7097"/>
                                <a:pt x="16901" y="7270"/>
                                <a:pt x="16872" y="7570"/>
                              </a:cubicBezTo>
                              <a:cubicBezTo>
                                <a:pt x="18099" y="6794"/>
                                <a:pt x="18566" y="6422"/>
                                <a:pt x="18566" y="5082"/>
                              </a:cubicBezTo>
                              <a:cubicBezTo>
                                <a:pt x="18566" y="3652"/>
                                <a:pt x="17744" y="2352"/>
                                <a:pt x="16255" y="1420"/>
                              </a:cubicBezTo>
                              <a:cubicBezTo>
                                <a:pt x="14790" y="505"/>
                                <a:pt x="12790" y="0"/>
                                <a:pt x="10621" y="0"/>
                              </a:cubicBezTo>
                              <a:close/>
                              <a:moveTo>
                                <a:pt x="7922" y="5910"/>
                              </a:moveTo>
                              <a:cubicBezTo>
                                <a:pt x="10338" y="5910"/>
                                <a:pt x="9900" y="7158"/>
                                <a:pt x="9461" y="7626"/>
                              </a:cubicBezTo>
                              <a:cubicBezTo>
                                <a:pt x="9021" y="8094"/>
                                <a:pt x="7592" y="9302"/>
                                <a:pt x="6384" y="8054"/>
                              </a:cubicBezTo>
                              <a:cubicBezTo>
                                <a:pt x="5176" y="6806"/>
                                <a:pt x="6275" y="5910"/>
                                <a:pt x="7922" y="5910"/>
                              </a:cubicBezTo>
                              <a:close/>
                              <a:moveTo>
                                <a:pt x="13319" y="5910"/>
                              </a:moveTo>
                              <a:cubicBezTo>
                                <a:pt x="14966" y="5910"/>
                                <a:pt x="16063" y="6806"/>
                                <a:pt x="14855" y="8054"/>
                              </a:cubicBezTo>
                              <a:cubicBezTo>
                                <a:pt x="13647" y="9302"/>
                                <a:pt x="12220" y="8094"/>
                                <a:pt x="11781" y="7626"/>
                              </a:cubicBezTo>
                              <a:cubicBezTo>
                                <a:pt x="11342" y="7158"/>
                                <a:pt x="10904" y="5910"/>
                                <a:pt x="13319" y="5910"/>
                              </a:cubicBezTo>
                              <a:close/>
                              <a:moveTo>
                                <a:pt x="10621" y="8587"/>
                              </a:moveTo>
                              <a:cubicBezTo>
                                <a:pt x="11915" y="8863"/>
                                <a:pt x="11935" y="9797"/>
                                <a:pt x="11568" y="10103"/>
                              </a:cubicBezTo>
                              <a:cubicBezTo>
                                <a:pt x="11202" y="10409"/>
                                <a:pt x="10621" y="9935"/>
                                <a:pt x="10621" y="9935"/>
                              </a:cubicBezTo>
                              <a:cubicBezTo>
                                <a:pt x="10621" y="9935"/>
                                <a:pt x="10040" y="10409"/>
                                <a:pt x="9674" y="10103"/>
                              </a:cubicBezTo>
                              <a:cubicBezTo>
                                <a:pt x="9307" y="9797"/>
                                <a:pt x="9327" y="8863"/>
                                <a:pt x="10621" y="8587"/>
                              </a:cubicBezTo>
                              <a:close/>
                              <a:moveTo>
                                <a:pt x="5992" y="10937"/>
                              </a:moveTo>
                              <a:cubicBezTo>
                                <a:pt x="6051" y="12945"/>
                                <a:pt x="6696" y="13311"/>
                                <a:pt x="7391" y="13396"/>
                              </a:cubicBezTo>
                              <a:cubicBezTo>
                                <a:pt x="8607" y="13545"/>
                                <a:pt x="10601" y="13547"/>
                                <a:pt x="10621" y="13547"/>
                              </a:cubicBezTo>
                              <a:cubicBezTo>
                                <a:pt x="10641" y="13547"/>
                                <a:pt x="12634" y="13545"/>
                                <a:pt x="13848" y="13396"/>
                              </a:cubicBezTo>
                              <a:cubicBezTo>
                                <a:pt x="14988" y="13256"/>
                                <a:pt x="15221" y="12164"/>
                                <a:pt x="15250" y="10937"/>
                              </a:cubicBezTo>
                              <a:cubicBezTo>
                                <a:pt x="15233" y="10938"/>
                                <a:pt x="15215" y="10941"/>
                                <a:pt x="15197" y="10941"/>
                              </a:cubicBezTo>
                              <a:cubicBezTo>
                                <a:pt x="14628" y="10941"/>
                                <a:pt x="14455" y="11406"/>
                                <a:pt x="14403" y="11637"/>
                              </a:cubicBezTo>
                              <a:lnTo>
                                <a:pt x="14403" y="12580"/>
                              </a:lnTo>
                              <a:lnTo>
                                <a:pt x="13640" y="12580"/>
                              </a:lnTo>
                              <a:lnTo>
                                <a:pt x="13640" y="12020"/>
                              </a:lnTo>
                              <a:lnTo>
                                <a:pt x="12760" y="12020"/>
                              </a:lnTo>
                              <a:lnTo>
                                <a:pt x="12760" y="12580"/>
                              </a:lnTo>
                              <a:lnTo>
                                <a:pt x="11997" y="12580"/>
                              </a:lnTo>
                              <a:lnTo>
                                <a:pt x="11997" y="12020"/>
                              </a:lnTo>
                              <a:lnTo>
                                <a:pt x="11001" y="12020"/>
                              </a:lnTo>
                              <a:lnTo>
                                <a:pt x="11001" y="12580"/>
                              </a:lnTo>
                              <a:lnTo>
                                <a:pt x="10238" y="12580"/>
                              </a:lnTo>
                              <a:lnTo>
                                <a:pt x="10238" y="12020"/>
                              </a:lnTo>
                              <a:lnTo>
                                <a:pt x="9243" y="12020"/>
                              </a:lnTo>
                              <a:lnTo>
                                <a:pt x="9243" y="12580"/>
                              </a:lnTo>
                              <a:lnTo>
                                <a:pt x="8480" y="12580"/>
                              </a:lnTo>
                              <a:lnTo>
                                <a:pt x="8480" y="12020"/>
                              </a:lnTo>
                              <a:lnTo>
                                <a:pt x="7599" y="12020"/>
                              </a:lnTo>
                              <a:lnTo>
                                <a:pt x="7599" y="12580"/>
                              </a:lnTo>
                              <a:lnTo>
                                <a:pt x="6836" y="12580"/>
                              </a:lnTo>
                              <a:lnTo>
                                <a:pt x="6836" y="11637"/>
                              </a:lnTo>
                              <a:cubicBezTo>
                                <a:pt x="6785" y="11406"/>
                                <a:pt x="6611" y="10941"/>
                                <a:pt x="6042" y="10941"/>
                              </a:cubicBezTo>
                              <a:cubicBezTo>
                                <a:pt x="6025" y="10941"/>
                                <a:pt x="6008" y="10938"/>
                                <a:pt x="5992" y="10937"/>
                              </a:cubicBezTo>
                              <a:close/>
                              <a:moveTo>
                                <a:pt x="18724" y="11960"/>
                              </a:moveTo>
                              <a:cubicBezTo>
                                <a:pt x="18679" y="11960"/>
                                <a:pt x="18630" y="11962"/>
                                <a:pt x="18578" y="11965"/>
                              </a:cubicBezTo>
                              <a:cubicBezTo>
                                <a:pt x="17773" y="12017"/>
                                <a:pt x="17571" y="12819"/>
                                <a:pt x="16975" y="13190"/>
                              </a:cubicBezTo>
                              <a:cubicBezTo>
                                <a:pt x="16446" y="13520"/>
                                <a:pt x="3685" y="18765"/>
                                <a:pt x="3126" y="19006"/>
                              </a:cubicBezTo>
                              <a:cubicBezTo>
                                <a:pt x="2780" y="19156"/>
                                <a:pt x="2366" y="19181"/>
                                <a:pt x="1954" y="19181"/>
                              </a:cubicBezTo>
                              <a:cubicBezTo>
                                <a:pt x="1744" y="19181"/>
                                <a:pt x="1534" y="19175"/>
                                <a:pt x="1334" y="19175"/>
                              </a:cubicBezTo>
                              <a:cubicBezTo>
                                <a:pt x="731" y="19175"/>
                                <a:pt x="215" y="19234"/>
                                <a:pt x="37" y="19710"/>
                              </a:cubicBezTo>
                              <a:cubicBezTo>
                                <a:pt x="-177" y="20284"/>
                                <a:pt x="567" y="20350"/>
                                <a:pt x="1329" y="20802"/>
                              </a:cubicBezTo>
                              <a:cubicBezTo>
                                <a:pt x="1924" y="21156"/>
                                <a:pt x="1829" y="21547"/>
                                <a:pt x="2523" y="21547"/>
                              </a:cubicBezTo>
                              <a:cubicBezTo>
                                <a:pt x="2570" y="21547"/>
                                <a:pt x="2622" y="21545"/>
                                <a:pt x="2676" y="21541"/>
                              </a:cubicBezTo>
                              <a:cubicBezTo>
                                <a:pt x="3480" y="21487"/>
                                <a:pt x="3676" y="20683"/>
                                <a:pt x="4269" y="20310"/>
                              </a:cubicBezTo>
                              <a:cubicBezTo>
                                <a:pt x="4796" y="19978"/>
                                <a:pt x="17548" y="14736"/>
                                <a:pt x="18109" y="14497"/>
                              </a:cubicBezTo>
                              <a:cubicBezTo>
                                <a:pt x="18446" y="14353"/>
                                <a:pt x="18847" y="14327"/>
                                <a:pt x="19248" y="14327"/>
                              </a:cubicBezTo>
                              <a:cubicBezTo>
                                <a:pt x="19480" y="14327"/>
                                <a:pt x="19714" y="14336"/>
                                <a:pt x="19934" y="14336"/>
                              </a:cubicBezTo>
                              <a:cubicBezTo>
                                <a:pt x="20523" y="14336"/>
                                <a:pt x="21024" y="14272"/>
                                <a:pt x="21202" y="13805"/>
                              </a:cubicBezTo>
                              <a:cubicBezTo>
                                <a:pt x="21421" y="13232"/>
                                <a:pt x="20676" y="13163"/>
                                <a:pt x="19917" y="12708"/>
                              </a:cubicBezTo>
                              <a:cubicBezTo>
                                <a:pt x="19323" y="12351"/>
                                <a:pt x="19425" y="11960"/>
                                <a:pt x="18724" y="11960"/>
                              </a:cubicBezTo>
                              <a:close/>
                              <a:moveTo>
                                <a:pt x="2384" y="11965"/>
                              </a:moveTo>
                              <a:cubicBezTo>
                                <a:pt x="1828" y="12014"/>
                                <a:pt x="1878" y="12376"/>
                                <a:pt x="1324" y="12708"/>
                              </a:cubicBezTo>
                              <a:cubicBezTo>
                                <a:pt x="566" y="13163"/>
                                <a:pt x="-179" y="13232"/>
                                <a:pt x="40" y="13805"/>
                              </a:cubicBezTo>
                              <a:cubicBezTo>
                                <a:pt x="399" y="14747"/>
                                <a:pt x="2077" y="14046"/>
                                <a:pt x="3133" y="14497"/>
                              </a:cubicBezTo>
                              <a:cubicBezTo>
                                <a:pt x="3352" y="14590"/>
                                <a:pt x="5429" y="15447"/>
                                <a:pt x="7913" y="16476"/>
                              </a:cubicBezTo>
                              <a:cubicBezTo>
                                <a:pt x="8576" y="16201"/>
                                <a:pt x="9270" y="15914"/>
                                <a:pt x="9963" y="15625"/>
                              </a:cubicBezTo>
                              <a:cubicBezTo>
                                <a:pt x="7086" y="14426"/>
                                <a:pt x="4499" y="13335"/>
                                <a:pt x="4267" y="13190"/>
                              </a:cubicBezTo>
                              <a:cubicBezTo>
                                <a:pt x="3671" y="12819"/>
                                <a:pt x="3468" y="12017"/>
                                <a:pt x="2664" y="11965"/>
                              </a:cubicBezTo>
                              <a:cubicBezTo>
                                <a:pt x="2556" y="11958"/>
                                <a:pt x="2464" y="11958"/>
                                <a:pt x="2384" y="11965"/>
                              </a:cubicBezTo>
                              <a:close/>
                              <a:moveTo>
                                <a:pt x="13327" y="17024"/>
                              </a:moveTo>
                              <a:cubicBezTo>
                                <a:pt x="12662" y="17299"/>
                                <a:pt x="11972" y="17587"/>
                                <a:pt x="11279" y="17875"/>
                              </a:cubicBezTo>
                              <a:cubicBezTo>
                                <a:pt x="14155" y="19074"/>
                                <a:pt x="16739" y="20164"/>
                                <a:pt x="16970" y="20310"/>
                              </a:cubicBezTo>
                              <a:cubicBezTo>
                                <a:pt x="17563" y="20683"/>
                                <a:pt x="17762" y="21487"/>
                                <a:pt x="18566" y="21541"/>
                              </a:cubicBezTo>
                              <a:cubicBezTo>
                                <a:pt x="19428" y="21600"/>
                                <a:pt x="19275" y="21180"/>
                                <a:pt x="19910" y="20802"/>
                              </a:cubicBezTo>
                              <a:cubicBezTo>
                                <a:pt x="20673" y="20350"/>
                                <a:pt x="21417" y="20284"/>
                                <a:pt x="21202" y="19710"/>
                              </a:cubicBezTo>
                              <a:cubicBezTo>
                                <a:pt x="20850" y="18767"/>
                                <a:pt x="19169" y="19461"/>
                                <a:pt x="18116" y="19006"/>
                              </a:cubicBezTo>
                              <a:cubicBezTo>
                                <a:pt x="17898" y="18912"/>
                                <a:pt x="15814" y="18054"/>
                                <a:pt x="13327" y="17024"/>
                              </a:cubicBezTo>
                              <a:close/>
                            </a:path>
                          </a:pathLst>
                        </a:custGeom>
                        <a:solidFill>
                          <a:srgbClr val="000000"/>
                        </a:solidFill>
                        <a:ln w="12700" cap="flat">
                          <a:noFill/>
                          <a:miter lim="400000"/>
                        </a:ln>
                        <a:effectLst/>
                      </wps:spPr>
                      <wps:txbx>
                        <w:txbxContent>
                          <w:p w14:paraId="67C28CAD" w14:textId="77777777" w:rsidR="00B940AD" w:rsidRDefault="00B940AD" w:rsidP="00B940AD">
                            <w:pPr>
                              <w:pStyle w:val="Label"/>
                            </w:pPr>
                            <w:bookmarkStart w:id="0" w:name="_Hlk213318117"/>
                          </w:p>
                          <w:bookmarkEnd w:id="0"/>
                          <w:p w14:paraId="2D9BB7BE" w14:textId="77777777" w:rsidR="00B940AD" w:rsidRDefault="00B940AD" w:rsidP="00B940AD">
                            <w:pPr>
                              <w:pStyle w:val="Label"/>
                            </w:pPr>
                          </w:p>
                        </w:txbxContent>
                      </wps:txbx>
                      <wps:bodyPr wrap="square" lIns="50800" tIns="50800" rIns="50800" bIns="50800" numCol="1" anchor="ctr">
                        <a:noAutofit/>
                      </wps:bodyPr>
                    </wps:wsp>
                  </a:graphicData>
                </a:graphic>
                <wp14:sizeRelH relativeFrom="margin">
                  <wp14:pctWidth>0</wp14:pctWidth>
                </wp14:sizeRelH>
                <wp14:sizeRelV relativeFrom="margin">
                  <wp14:pctHeight>0</wp14:pctHeight>
                </wp14:sizeRelV>
              </wp:anchor>
            </w:drawing>
          </mc:Choice>
          <mc:Fallback>
            <w:pict>
              <v:shape w14:anchorId="4724F204" id="officeArt object" o:spid="_x0000_s1026" alt="Skull" style="position:absolute;left:0;text-align:left;margin-left:173.3pt;margin-top:73.5pt;width:24.75pt;height:34.5pt;z-index:25166131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page;mso-width-percent:0;mso-height-percent:0;mso-width-relative:margin;mso-height-relative:margin;v-text-anchor:middle" coordsize="21241,215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" adj="-11796480,,5400" path="m10621,c8452,,6450,505,4985,1420,3496,2351,2676,3652,2676,5082v,1340,467,1712,1694,2488c4340,7270,4246,7098,4021,6689v-43,-77,-90,-162,-142,-256c3439,5619,3776,4807,3791,4773r364,78l4521,4929v-3,7,-276,672,69,1308c4640,6331,4687,6414,4729,6491v292,529,414,749,414,1344c5143,8142,5028,8416,4918,8681v-133,318,-248,593,-158,888c4915,10082,5546,10399,6042,10399v977,,1399,610,1531,1080l8480,11479r,-560l9243,10919r,560l10238,11479r,-560l11001,10919r,560l11999,11479r,-560l12760,10919r,560l13669,11479v132,-470,554,-1080,1531,-1080c15696,10399,16327,10082,16482,9569v90,-295,-25,-570,-158,-888c16214,8416,16099,8142,16099,7835v,-596,120,-815,412,-1344c16553,6414,16599,6331,16650,6237v344,-636,74,-1301,71,-1308l17451,4773v15,34,353,846,-89,1660c17311,6527,17264,6611,17221,6688v-225,409,-320,582,-349,882c18099,6794,18566,6422,18566,5082v,-1430,-822,-2730,-2311,-3662c14790,505,12790,,10621,xm7922,5910v2416,,1978,1248,1539,1716c9021,8094,7592,9302,6384,8054,5176,6806,6275,5910,7922,5910xm13319,5910v1647,,2744,896,1536,2144c13647,9302,12220,8094,11781,7626v-439,-468,-877,-1716,1538,-1716xm10621,8587v1294,276,1314,1210,947,1516c11202,10409,10621,9935,10621,9935v,,-581,474,-947,168c9307,9797,9327,8863,10621,8587xm5992,10937v59,2008,704,2374,1399,2459c8607,13545,10601,13547,10621,13547v20,,2013,-2,3227,-151c14988,13256,15221,12164,15250,10937v-17,1,-35,4,-53,4c14628,10941,14455,11406,14403,11637r,943l13640,12580r,-560l12760,12020r,560l11997,12580r,-560l11001,12020r,560l10238,12580r,-560l9243,12020r,560l8480,12580r,-560l7599,12020r,560l6836,12580r,-943c6785,11406,6611,10941,6042,10941v-17,,-34,-3,-50,-4xm18724,11960v-45,,-94,2,-146,5c17773,12017,17571,12819,16975,13190v-529,330,-13290,5575,-13849,5816c2780,19156,2366,19181,1954,19181v-210,,-420,-6,-620,-6c731,19175,215,19234,37,19710v-214,574,530,640,1292,1092c1924,21156,1829,21547,2523,21547v47,,99,-2,153,-6c3480,21487,3676,20683,4269,20310v527,-332,13279,-5574,13840,-5813c18446,14353,18847,14327,19248,14327v232,,466,9,686,9c20523,14336,21024,14272,21202,13805v219,-573,-526,-642,-1285,-1097c19323,12351,19425,11960,18724,11960xm2384,11965v-556,49,-506,411,-1060,743c566,13163,-179,13232,40,13805v359,942,2037,241,3093,692c3352,14590,5429,15447,7913,16476v663,-275,1357,-562,2050,-851c7086,14426,4499,13335,4267,13190,3671,12819,3468,12017,2664,11965v-108,-7,-200,-7,-280,xm13327,17024v-665,275,-1355,563,-2048,851c14155,19074,16739,20164,16970,20310v593,373,792,1177,1596,1231c19428,21600,19275,21180,19910,20802v763,-452,1507,-518,1292,-1092c20850,18767,19169,19461,18116,19006v-218,-94,-2302,-952,-4789,-1982xe" fillcolor="black" stroked="f" strokeweight="1pt">
                <v:stroke miterlimit="4" joinstyle="miter"/>
                <v:formulas/>
                <v:path arrowok="t" o:extrusionok="f" o:connecttype="custom" o:connectlocs="157163,219075;157163,219075;157163,219075;157163,219075" o:connectangles="0,90,180,270" textboxrect="0,0,21241,21547"/>
                <v:textbox inset="4pt,4pt,4pt,4pt">
                  <w:txbxContent>
                    <w:p w14:paraId="67C28CAD" w14:textId="77777777" w:rsidR="00B940AD" w:rsidRDefault="00B940AD" w:rsidP="00B940AD">
                      <w:pPr>
                        <w:pStyle w:val="Label"/>
                      </w:pPr>
                      <w:bookmarkStart w:id="1" w:name="_Hlk213318117"/>
                    </w:p>
                    <w:bookmarkEnd w:id="1"/>
                    <w:p w14:paraId="2D9BB7BE" w14:textId="77777777" w:rsidR="00B940AD" w:rsidRDefault="00B940AD" w:rsidP="00B940AD">
                      <w:pPr>
                        <w:pStyle w:val="Label"/>
                      </w:pPr>
                    </w:p>
                  </w:txbxContent>
                </v:textbox>
                <w10:wrap anchorx="margin" anchory="page"/>
              </v:shape>
            </w:pict>
          </mc:Fallback>
        </mc:AlternateContent>
      </w:r>
      <w:r w:rsidR="00B940AD">
        <w:rPr>
          <w:rFonts w:ascii="Apple Chancery" w:eastAsia="Apple Chancery" w:hAnsi="Apple Chancery" w:cs="Apple Chancery"/>
          <w:b w:val="0"/>
          <w:bCs/>
          <w:noProof/>
        </w:rPr>
        <mc:AlternateContent>
          <mc:Choice Requires="wps">
            <w:drawing>
              <wp:anchor distT="152400" distB="152400" distL="152400" distR="152400" simplePos="0" relativeHeight="251663360" behindDoc="0" locked="0" layoutInCell="1" allowOverlap="1" wp14:anchorId="30B3D348" wp14:editId="587C2242">
                <wp:simplePos x="0" y="0"/>
                <wp:positionH relativeFrom="margin">
                  <wp:posOffset>6591935</wp:posOffset>
                </wp:positionH>
                <wp:positionV relativeFrom="page">
                  <wp:posOffset>933450</wp:posOffset>
                </wp:positionV>
                <wp:extent cx="314325" cy="438150"/>
                <wp:effectExtent l="0" t="0" r="9525" b="0"/>
                <wp:wrapNone/>
                <wp:docPr id="257037549" name="officeArt object" descr="Skull"/>
                <wp:cNvGraphicFramePr/>
                <a:graphic xmlns:a="http://schemas.openxmlformats.org/drawingml/2006/main">
                  <a:graphicData uri="http://schemas.microsoft.com/office/word/2010/wordprocessingShape">
                    <wps:wsp>
                      <wps:cNvSpPr/>
                      <wps:spPr>
                        <a:xfrm>
                          <a:off x="0" y="0"/>
                          <a:ext cx="314325" cy="438150"/>
                        </a:xfrm>
                        <a:custGeom>
                          <a:avLst/>
                          <a:gdLst/>
                          <a:ahLst/>
                          <a:cxnLst>
                            <a:cxn ang="0">
                              <a:pos x="wd2" y="hd2"/>
                            </a:cxn>
                            <a:cxn ang="5400000">
                              <a:pos x="wd2" y="hd2"/>
                            </a:cxn>
                            <a:cxn ang="10800000">
                              <a:pos x="wd2" y="hd2"/>
                            </a:cxn>
                            <a:cxn ang="16200000">
                              <a:pos x="wd2" y="hd2"/>
                            </a:cxn>
                          </a:cxnLst>
                          <a:rect l="0" t="0" r="r" b="b"/>
                          <a:pathLst>
                            <a:path w="21241" h="21547" extrusionOk="0">
                              <a:moveTo>
                                <a:pt x="10621" y="0"/>
                              </a:moveTo>
                              <a:cubicBezTo>
                                <a:pt x="8452" y="0"/>
                                <a:pt x="6450" y="505"/>
                                <a:pt x="4985" y="1420"/>
                              </a:cubicBezTo>
                              <a:cubicBezTo>
                                <a:pt x="3496" y="2351"/>
                                <a:pt x="2676" y="3652"/>
                                <a:pt x="2676" y="5082"/>
                              </a:cubicBezTo>
                              <a:cubicBezTo>
                                <a:pt x="2676" y="6422"/>
                                <a:pt x="3143" y="6794"/>
                                <a:pt x="4370" y="7570"/>
                              </a:cubicBezTo>
                              <a:cubicBezTo>
                                <a:pt x="4340" y="7270"/>
                                <a:pt x="4246" y="7098"/>
                                <a:pt x="4021" y="6689"/>
                              </a:cubicBezTo>
                              <a:cubicBezTo>
                                <a:pt x="3978" y="6612"/>
                                <a:pt x="3931" y="6527"/>
                                <a:pt x="3879" y="6433"/>
                              </a:cubicBezTo>
                              <a:cubicBezTo>
                                <a:pt x="3439" y="5619"/>
                                <a:pt x="3776" y="4807"/>
                                <a:pt x="3791" y="4773"/>
                              </a:cubicBezTo>
                              <a:lnTo>
                                <a:pt x="4155" y="4851"/>
                              </a:lnTo>
                              <a:lnTo>
                                <a:pt x="4521" y="4929"/>
                              </a:lnTo>
                              <a:cubicBezTo>
                                <a:pt x="4518" y="4936"/>
                                <a:pt x="4245" y="5601"/>
                                <a:pt x="4590" y="6237"/>
                              </a:cubicBezTo>
                              <a:cubicBezTo>
                                <a:pt x="4640" y="6331"/>
                                <a:pt x="4687" y="6414"/>
                                <a:pt x="4729" y="6491"/>
                              </a:cubicBezTo>
                              <a:cubicBezTo>
                                <a:pt x="5021" y="7020"/>
                                <a:pt x="5143" y="7240"/>
                                <a:pt x="5143" y="7835"/>
                              </a:cubicBezTo>
                              <a:cubicBezTo>
                                <a:pt x="5143" y="8142"/>
                                <a:pt x="5028" y="8416"/>
                                <a:pt x="4918" y="8681"/>
                              </a:cubicBezTo>
                              <a:cubicBezTo>
                                <a:pt x="4785" y="8999"/>
                                <a:pt x="4670" y="9274"/>
                                <a:pt x="4760" y="9569"/>
                              </a:cubicBezTo>
                              <a:cubicBezTo>
                                <a:pt x="4915" y="10082"/>
                                <a:pt x="5546" y="10399"/>
                                <a:pt x="6042" y="10399"/>
                              </a:cubicBezTo>
                              <a:cubicBezTo>
                                <a:pt x="7019" y="10399"/>
                                <a:pt x="7441" y="11009"/>
                                <a:pt x="7573" y="11479"/>
                              </a:cubicBezTo>
                              <a:lnTo>
                                <a:pt x="8480" y="11479"/>
                              </a:lnTo>
                              <a:lnTo>
                                <a:pt x="8480" y="10919"/>
                              </a:lnTo>
                              <a:lnTo>
                                <a:pt x="9243" y="10919"/>
                              </a:lnTo>
                              <a:lnTo>
                                <a:pt x="9243" y="11479"/>
                              </a:lnTo>
                              <a:lnTo>
                                <a:pt x="10238" y="11479"/>
                              </a:lnTo>
                              <a:lnTo>
                                <a:pt x="10238" y="10919"/>
                              </a:lnTo>
                              <a:lnTo>
                                <a:pt x="11001" y="10919"/>
                              </a:lnTo>
                              <a:lnTo>
                                <a:pt x="11001" y="11479"/>
                              </a:lnTo>
                              <a:lnTo>
                                <a:pt x="11999" y="11479"/>
                              </a:lnTo>
                              <a:lnTo>
                                <a:pt x="11999" y="10919"/>
                              </a:lnTo>
                              <a:lnTo>
                                <a:pt x="12760" y="10919"/>
                              </a:lnTo>
                              <a:lnTo>
                                <a:pt x="12760" y="11479"/>
                              </a:lnTo>
                              <a:lnTo>
                                <a:pt x="13669" y="11479"/>
                              </a:lnTo>
                              <a:cubicBezTo>
                                <a:pt x="13801" y="11009"/>
                                <a:pt x="14223" y="10399"/>
                                <a:pt x="15200" y="10399"/>
                              </a:cubicBezTo>
                              <a:cubicBezTo>
                                <a:pt x="15696" y="10399"/>
                                <a:pt x="16327" y="10082"/>
                                <a:pt x="16482" y="9569"/>
                              </a:cubicBezTo>
                              <a:cubicBezTo>
                                <a:pt x="16572" y="9274"/>
                                <a:pt x="16457" y="8999"/>
                                <a:pt x="16324" y="8681"/>
                              </a:cubicBezTo>
                              <a:cubicBezTo>
                                <a:pt x="16214" y="8416"/>
                                <a:pt x="16099" y="8142"/>
                                <a:pt x="16099" y="7835"/>
                              </a:cubicBezTo>
                              <a:cubicBezTo>
                                <a:pt x="16099" y="7239"/>
                                <a:pt x="16219" y="7020"/>
                                <a:pt x="16511" y="6491"/>
                              </a:cubicBezTo>
                              <a:cubicBezTo>
                                <a:pt x="16553" y="6414"/>
                                <a:pt x="16599" y="6331"/>
                                <a:pt x="16650" y="6237"/>
                              </a:cubicBezTo>
                              <a:cubicBezTo>
                                <a:pt x="16994" y="5601"/>
                                <a:pt x="16724" y="4936"/>
                                <a:pt x="16721" y="4929"/>
                              </a:cubicBezTo>
                              <a:lnTo>
                                <a:pt x="17451" y="4773"/>
                              </a:lnTo>
                              <a:cubicBezTo>
                                <a:pt x="17466" y="4807"/>
                                <a:pt x="17804" y="5619"/>
                                <a:pt x="17362" y="6433"/>
                              </a:cubicBezTo>
                              <a:cubicBezTo>
                                <a:pt x="17311" y="6527"/>
                                <a:pt x="17264" y="6611"/>
                                <a:pt x="17221" y="6688"/>
                              </a:cubicBezTo>
                              <a:cubicBezTo>
                                <a:pt x="16996" y="7097"/>
                                <a:pt x="16901" y="7270"/>
                                <a:pt x="16872" y="7570"/>
                              </a:cubicBezTo>
                              <a:cubicBezTo>
                                <a:pt x="18099" y="6794"/>
                                <a:pt x="18566" y="6422"/>
                                <a:pt x="18566" y="5082"/>
                              </a:cubicBezTo>
                              <a:cubicBezTo>
                                <a:pt x="18566" y="3652"/>
                                <a:pt x="17744" y="2352"/>
                                <a:pt x="16255" y="1420"/>
                              </a:cubicBezTo>
                              <a:cubicBezTo>
                                <a:pt x="14790" y="505"/>
                                <a:pt x="12790" y="0"/>
                                <a:pt x="10621" y="0"/>
                              </a:cubicBezTo>
                              <a:close/>
                              <a:moveTo>
                                <a:pt x="7922" y="5910"/>
                              </a:moveTo>
                              <a:cubicBezTo>
                                <a:pt x="10338" y="5910"/>
                                <a:pt x="9900" y="7158"/>
                                <a:pt x="9461" y="7626"/>
                              </a:cubicBezTo>
                              <a:cubicBezTo>
                                <a:pt x="9021" y="8094"/>
                                <a:pt x="7592" y="9302"/>
                                <a:pt x="6384" y="8054"/>
                              </a:cubicBezTo>
                              <a:cubicBezTo>
                                <a:pt x="5176" y="6806"/>
                                <a:pt x="6275" y="5910"/>
                                <a:pt x="7922" y="5910"/>
                              </a:cubicBezTo>
                              <a:close/>
                              <a:moveTo>
                                <a:pt x="13319" y="5910"/>
                              </a:moveTo>
                              <a:cubicBezTo>
                                <a:pt x="14966" y="5910"/>
                                <a:pt x="16063" y="6806"/>
                                <a:pt x="14855" y="8054"/>
                              </a:cubicBezTo>
                              <a:cubicBezTo>
                                <a:pt x="13647" y="9302"/>
                                <a:pt x="12220" y="8094"/>
                                <a:pt x="11781" y="7626"/>
                              </a:cubicBezTo>
                              <a:cubicBezTo>
                                <a:pt x="11342" y="7158"/>
                                <a:pt x="10904" y="5910"/>
                                <a:pt x="13319" y="5910"/>
                              </a:cubicBezTo>
                              <a:close/>
                              <a:moveTo>
                                <a:pt x="10621" y="8587"/>
                              </a:moveTo>
                              <a:cubicBezTo>
                                <a:pt x="11915" y="8863"/>
                                <a:pt x="11935" y="9797"/>
                                <a:pt x="11568" y="10103"/>
                              </a:cubicBezTo>
                              <a:cubicBezTo>
                                <a:pt x="11202" y="10409"/>
                                <a:pt x="10621" y="9935"/>
                                <a:pt x="10621" y="9935"/>
                              </a:cubicBezTo>
                              <a:cubicBezTo>
                                <a:pt x="10621" y="9935"/>
                                <a:pt x="10040" y="10409"/>
                                <a:pt x="9674" y="10103"/>
                              </a:cubicBezTo>
                              <a:cubicBezTo>
                                <a:pt x="9307" y="9797"/>
                                <a:pt x="9327" y="8863"/>
                                <a:pt x="10621" y="8587"/>
                              </a:cubicBezTo>
                              <a:close/>
                              <a:moveTo>
                                <a:pt x="5992" y="10937"/>
                              </a:moveTo>
                              <a:cubicBezTo>
                                <a:pt x="6051" y="12945"/>
                                <a:pt x="6696" y="13311"/>
                                <a:pt x="7391" y="13396"/>
                              </a:cubicBezTo>
                              <a:cubicBezTo>
                                <a:pt x="8607" y="13545"/>
                                <a:pt x="10601" y="13547"/>
                                <a:pt x="10621" y="13547"/>
                              </a:cubicBezTo>
                              <a:cubicBezTo>
                                <a:pt x="10641" y="13547"/>
                                <a:pt x="12634" y="13545"/>
                                <a:pt x="13848" y="13396"/>
                              </a:cubicBezTo>
                              <a:cubicBezTo>
                                <a:pt x="14988" y="13256"/>
                                <a:pt x="15221" y="12164"/>
                                <a:pt x="15250" y="10937"/>
                              </a:cubicBezTo>
                              <a:cubicBezTo>
                                <a:pt x="15233" y="10938"/>
                                <a:pt x="15215" y="10941"/>
                                <a:pt x="15197" y="10941"/>
                              </a:cubicBezTo>
                              <a:cubicBezTo>
                                <a:pt x="14628" y="10941"/>
                                <a:pt x="14455" y="11406"/>
                                <a:pt x="14403" y="11637"/>
                              </a:cubicBezTo>
                              <a:lnTo>
                                <a:pt x="14403" y="12580"/>
                              </a:lnTo>
                              <a:lnTo>
                                <a:pt x="13640" y="12580"/>
                              </a:lnTo>
                              <a:lnTo>
                                <a:pt x="13640" y="12020"/>
                              </a:lnTo>
                              <a:lnTo>
                                <a:pt x="12760" y="12020"/>
                              </a:lnTo>
                              <a:lnTo>
                                <a:pt x="12760" y="12580"/>
                              </a:lnTo>
                              <a:lnTo>
                                <a:pt x="11997" y="12580"/>
                              </a:lnTo>
                              <a:lnTo>
                                <a:pt x="11997" y="12020"/>
                              </a:lnTo>
                              <a:lnTo>
                                <a:pt x="11001" y="12020"/>
                              </a:lnTo>
                              <a:lnTo>
                                <a:pt x="11001" y="12580"/>
                              </a:lnTo>
                              <a:lnTo>
                                <a:pt x="10238" y="12580"/>
                              </a:lnTo>
                              <a:lnTo>
                                <a:pt x="10238" y="12020"/>
                              </a:lnTo>
                              <a:lnTo>
                                <a:pt x="9243" y="12020"/>
                              </a:lnTo>
                              <a:lnTo>
                                <a:pt x="9243" y="12580"/>
                              </a:lnTo>
                              <a:lnTo>
                                <a:pt x="8480" y="12580"/>
                              </a:lnTo>
                              <a:lnTo>
                                <a:pt x="8480" y="12020"/>
                              </a:lnTo>
                              <a:lnTo>
                                <a:pt x="7599" y="12020"/>
                              </a:lnTo>
                              <a:lnTo>
                                <a:pt x="7599" y="12580"/>
                              </a:lnTo>
                              <a:lnTo>
                                <a:pt x="6836" y="12580"/>
                              </a:lnTo>
                              <a:lnTo>
                                <a:pt x="6836" y="11637"/>
                              </a:lnTo>
                              <a:cubicBezTo>
                                <a:pt x="6785" y="11406"/>
                                <a:pt x="6611" y="10941"/>
                                <a:pt x="6042" y="10941"/>
                              </a:cubicBezTo>
                              <a:cubicBezTo>
                                <a:pt x="6025" y="10941"/>
                                <a:pt x="6008" y="10938"/>
                                <a:pt x="5992" y="10937"/>
                              </a:cubicBezTo>
                              <a:close/>
                              <a:moveTo>
                                <a:pt x="18724" y="11960"/>
                              </a:moveTo>
                              <a:cubicBezTo>
                                <a:pt x="18679" y="11960"/>
                                <a:pt x="18630" y="11962"/>
                                <a:pt x="18578" y="11965"/>
                              </a:cubicBezTo>
                              <a:cubicBezTo>
                                <a:pt x="17773" y="12017"/>
                                <a:pt x="17571" y="12819"/>
                                <a:pt x="16975" y="13190"/>
                              </a:cubicBezTo>
                              <a:cubicBezTo>
                                <a:pt x="16446" y="13520"/>
                                <a:pt x="3685" y="18765"/>
                                <a:pt x="3126" y="19006"/>
                              </a:cubicBezTo>
                              <a:cubicBezTo>
                                <a:pt x="2780" y="19156"/>
                                <a:pt x="2366" y="19181"/>
                                <a:pt x="1954" y="19181"/>
                              </a:cubicBezTo>
                              <a:cubicBezTo>
                                <a:pt x="1744" y="19181"/>
                                <a:pt x="1534" y="19175"/>
                                <a:pt x="1334" y="19175"/>
                              </a:cubicBezTo>
                              <a:cubicBezTo>
                                <a:pt x="731" y="19175"/>
                                <a:pt x="215" y="19234"/>
                                <a:pt x="37" y="19710"/>
                              </a:cubicBezTo>
                              <a:cubicBezTo>
                                <a:pt x="-177" y="20284"/>
                                <a:pt x="567" y="20350"/>
                                <a:pt x="1329" y="20802"/>
                              </a:cubicBezTo>
                              <a:cubicBezTo>
                                <a:pt x="1924" y="21156"/>
                                <a:pt x="1829" y="21547"/>
                                <a:pt x="2523" y="21547"/>
                              </a:cubicBezTo>
                              <a:cubicBezTo>
                                <a:pt x="2570" y="21547"/>
                                <a:pt x="2622" y="21545"/>
                                <a:pt x="2676" y="21541"/>
                              </a:cubicBezTo>
                              <a:cubicBezTo>
                                <a:pt x="3480" y="21487"/>
                                <a:pt x="3676" y="20683"/>
                                <a:pt x="4269" y="20310"/>
                              </a:cubicBezTo>
                              <a:cubicBezTo>
                                <a:pt x="4796" y="19978"/>
                                <a:pt x="17548" y="14736"/>
                                <a:pt x="18109" y="14497"/>
                              </a:cubicBezTo>
                              <a:cubicBezTo>
                                <a:pt x="18446" y="14353"/>
                                <a:pt x="18847" y="14327"/>
                                <a:pt x="19248" y="14327"/>
                              </a:cubicBezTo>
                              <a:cubicBezTo>
                                <a:pt x="19480" y="14327"/>
                                <a:pt x="19714" y="14336"/>
                                <a:pt x="19934" y="14336"/>
                              </a:cubicBezTo>
                              <a:cubicBezTo>
                                <a:pt x="20523" y="14336"/>
                                <a:pt x="21024" y="14272"/>
                                <a:pt x="21202" y="13805"/>
                              </a:cubicBezTo>
                              <a:cubicBezTo>
                                <a:pt x="21421" y="13232"/>
                                <a:pt x="20676" y="13163"/>
                                <a:pt x="19917" y="12708"/>
                              </a:cubicBezTo>
                              <a:cubicBezTo>
                                <a:pt x="19323" y="12351"/>
                                <a:pt x="19425" y="11960"/>
                                <a:pt x="18724" y="11960"/>
                              </a:cubicBezTo>
                              <a:close/>
                              <a:moveTo>
                                <a:pt x="2384" y="11965"/>
                              </a:moveTo>
                              <a:cubicBezTo>
                                <a:pt x="1828" y="12014"/>
                                <a:pt x="1878" y="12376"/>
                                <a:pt x="1324" y="12708"/>
                              </a:cubicBezTo>
                              <a:cubicBezTo>
                                <a:pt x="566" y="13163"/>
                                <a:pt x="-179" y="13232"/>
                                <a:pt x="40" y="13805"/>
                              </a:cubicBezTo>
                              <a:cubicBezTo>
                                <a:pt x="399" y="14747"/>
                                <a:pt x="2077" y="14046"/>
                                <a:pt x="3133" y="14497"/>
                              </a:cubicBezTo>
                              <a:cubicBezTo>
                                <a:pt x="3352" y="14590"/>
                                <a:pt x="5429" y="15447"/>
                                <a:pt x="7913" y="16476"/>
                              </a:cubicBezTo>
                              <a:cubicBezTo>
                                <a:pt x="8576" y="16201"/>
                                <a:pt x="9270" y="15914"/>
                                <a:pt x="9963" y="15625"/>
                              </a:cubicBezTo>
                              <a:cubicBezTo>
                                <a:pt x="7086" y="14426"/>
                                <a:pt x="4499" y="13335"/>
                                <a:pt x="4267" y="13190"/>
                              </a:cubicBezTo>
                              <a:cubicBezTo>
                                <a:pt x="3671" y="12819"/>
                                <a:pt x="3468" y="12017"/>
                                <a:pt x="2664" y="11965"/>
                              </a:cubicBezTo>
                              <a:cubicBezTo>
                                <a:pt x="2556" y="11958"/>
                                <a:pt x="2464" y="11958"/>
                                <a:pt x="2384" y="11965"/>
                              </a:cubicBezTo>
                              <a:close/>
                              <a:moveTo>
                                <a:pt x="13327" y="17024"/>
                              </a:moveTo>
                              <a:cubicBezTo>
                                <a:pt x="12662" y="17299"/>
                                <a:pt x="11972" y="17587"/>
                                <a:pt x="11279" y="17875"/>
                              </a:cubicBezTo>
                              <a:cubicBezTo>
                                <a:pt x="14155" y="19074"/>
                                <a:pt x="16739" y="20164"/>
                                <a:pt x="16970" y="20310"/>
                              </a:cubicBezTo>
                              <a:cubicBezTo>
                                <a:pt x="17563" y="20683"/>
                                <a:pt x="17762" y="21487"/>
                                <a:pt x="18566" y="21541"/>
                              </a:cubicBezTo>
                              <a:cubicBezTo>
                                <a:pt x="19428" y="21600"/>
                                <a:pt x="19275" y="21180"/>
                                <a:pt x="19910" y="20802"/>
                              </a:cubicBezTo>
                              <a:cubicBezTo>
                                <a:pt x="20673" y="20350"/>
                                <a:pt x="21417" y="20284"/>
                                <a:pt x="21202" y="19710"/>
                              </a:cubicBezTo>
                              <a:cubicBezTo>
                                <a:pt x="20850" y="18767"/>
                                <a:pt x="19169" y="19461"/>
                                <a:pt x="18116" y="19006"/>
                              </a:cubicBezTo>
                              <a:cubicBezTo>
                                <a:pt x="17898" y="18912"/>
                                <a:pt x="15814" y="18054"/>
                                <a:pt x="13327" y="17024"/>
                              </a:cubicBezTo>
                              <a:close/>
                            </a:path>
                          </a:pathLst>
                        </a:custGeom>
                        <a:solidFill>
                          <a:srgbClr val="000000"/>
                        </a:solidFill>
                        <a:ln w="12700" cap="flat">
                          <a:noFill/>
                          <a:miter lim="400000"/>
                        </a:ln>
                        <a:effectLst/>
                      </wps:spPr>
                      <wps:txbx>
                        <w:txbxContent>
                          <w:p w14:paraId="69C5D906" w14:textId="77777777" w:rsidR="00B940AD" w:rsidRDefault="00B940AD" w:rsidP="00B940AD">
                            <w:pPr>
                              <w:pStyle w:val="Label"/>
                            </w:pPr>
                          </w:p>
                          <w:p w14:paraId="6623B503" w14:textId="77777777" w:rsidR="00B940AD" w:rsidRDefault="00B940AD" w:rsidP="00B940AD">
                            <w:pPr>
                              <w:pStyle w:val="Label"/>
                            </w:pPr>
                          </w:p>
                        </w:txbxContent>
                      </wps:txbx>
                      <wps:bodyPr wrap="square" lIns="50800" tIns="50800" rIns="50800" bIns="50800" numCol="1" anchor="ctr">
                        <a:noAutofit/>
                      </wps:bodyPr>
                    </wps:wsp>
                  </a:graphicData>
                </a:graphic>
                <wp14:sizeRelH relativeFrom="margin">
                  <wp14:pctWidth>0</wp14:pctWidth>
                </wp14:sizeRelH>
                <wp14:sizeRelV relativeFrom="margin">
                  <wp14:pctHeight>0</wp14:pctHeight>
                </wp14:sizeRelV>
              </wp:anchor>
            </w:drawing>
          </mc:Choice>
          <mc:Fallback>
            <w:pict>
              <v:shape w14:anchorId="30B3D348" id="_x0000_s1027" alt="Skull" style="position:absolute;left:0;text-align:left;margin-left:519.05pt;margin-top:73.5pt;width:24.75pt;height:34.5pt;z-index:251663360;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page;mso-width-percent:0;mso-height-percent:0;mso-width-relative:margin;mso-height-relative:margin;v-text-anchor:middle" coordsize="21241,215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" adj="-11796480,,5400" path="m10621,c8452,,6450,505,4985,1420,3496,2351,2676,3652,2676,5082v,1340,467,1712,1694,2488c4340,7270,4246,7098,4021,6689v-43,-77,-90,-162,-142,-256c3439,5619,3776,4807,3791,4773r364,78l4521,4929v-3,7,-276,672,69,1308c4640,6331,4687,6414,4729,6491v292,529,414,749,414,1344c5143,8142,5028,8416,4918,8681v-133,318,-248,593,-158,888c4915,10082,5546,10399,6042,10399v977,,1399,610,1531,1080l8480,11479r,-560l9243,10919r,560l10238,11479r,-560l11001,10919r,560l11999,11479r,-560l12760,10919r,560l13669,11479v132,-470,554,-1080,1531,-1080c15696,10399,16327,10082,16482,9569v90,-295,-25,-570,-158,-888c16214,8416,16099,8142,16099,7835v,-596,120,-815,412,-1344c16553,6414,16599,6331,16650,6237v344,-636,74,-1301,71,-1308l17451,4773v15,34,353,846,-89,1660c17311,6527,17264,6611,17221,6688v-225,409,-320,582,-349,882c18099,6794,18566,6422,18566,5082v,-1430,-822,-2730,-2311,-3662c14790,505,12790,,10621,xm7922,5910v2416,,1978,1248,1539,1716c9021,8094,7592,9302,6384,8054,5176,6806,6275,5910,7922,5910xm13319,5910v1647,,2744,896,1536,2144c13647,9302,12220,8094,11781,7626v-439,-468,-877,-1716,1538,-1716xm10621,8587v1294,276,1314,1210,947,1516c11202,10409,10621,9935,10621,9935v,,-581,474,-947,168c9307,9797,9327,8863,10621,8587xm5992,10937v59,2008,704,2374,1399,2459c8607,13545,10601,13547,10621,13547v20,,2013,-2,3227,-151c14988,13256,15221,12164,15250,10937v-17,1,-35,4,-53,4c14628,10941,14455,11406,14403,11637r,943l13640,12580r,-560l12760,12020r,560l11997,12580r,-560l11001,12020r,560l10238,12580r,-560l9243,12020r,560l8480,12580r,-560l7599,12020r,560l6836,12580r,-943c6785,11406,6611,10941,6042,10941v-17,,-34,-3,-50,-4xm18724,11960v-45,,-94,2,-146,5c17773,12017,17571,12819,16975,13190v-529,330,-13290,5575,-13849,5816c2780,19156,2366,19181,1954,19181v-210,,-420,-6,-620,-6c731,19175,215,19234,37,19710v-214,574,530,640,1292,1092c1924,21156,1829,21547,2523,21547v47,,99,-2,153,-6c3480,21487,3676,20683,4269,20310v527,-332,13279,-5574,13840,-5813c18446,14353,18847,14327,19248,14327v232,,466,9,686,9c20523,14336,21024,14272,21202,13805v219,-573,-526,-642,-1285,-1097c19323,12351,19425,11960,18724,11960xm2384,11965v-556,49,-506,411,-1060,743c566,13163,-179,13232,40,13805v359,942,2037,241,3093,692c3352,14590,5429,15447,7913,16476v663,-275,1357,-562,2050,-851c7086,14426,4499,13335,4267,13190,3671,12819,3468,12017,2664,11965v-108,-7,-200,-7,-280,xm13327,17024v-665,275,-1355,563,-2048,851c14155,19074,16739,20164,16970,20310v593,373,792,1177,1596,1231c19428,21600,19275,21180,19910,20802v763,-452,1507,-518,1292,-1092c20850,18767,19169,19461,18116,19006v-218,-94,-2302,-952,-4789,-1982xe" fillcolor="black" stroked="f" strokeweight="1pt">
                <v:stroke miterlimit="4" joinstyle="miter"/>
                <v:formulas/>
                <v:path arrowok="t" o:extrusionok="f" o:connecttype="custom" o:connectlocs="157163,219075;157163,219075;157163,219075;157163,219075" o:connectangles="0,90,180,270" textboxrect="0,0,21241,21547"/>
                <v:textbox inset="4pt,4pt,4pt,4pt">
                  <w:txbxContent>
                    <w:p w14:paraId="69C5D906" w14:textId="77777777" w:rsidR="00B940AD" w:rsidRDefault="00B940AD" w:rsidP="00B940AD">
                      <w:pPr>
                        <w:pStyle w:val="Label"/>
                      </w:pPr>
                    </w:p>
                    <w:p w14:paraId="6623B503" w14:textId="77777777" w:rsidR="00B940AD" w:rsidRDefault="00B940AD" w:rsidP="00B940AD">
                      <w:pPr>
                        <w:pStyle w:val="Label"/>
                      </w:pPr>
                    </w:p>
                  </w:txbxContent>
                </v:textbox>
                <w10:wrap anchorx="margin" anchory="page"/>
              </v:shape>
            </w:pict>
          </mc:Fallback>
        </mc:AlternateContent>
      </w:r>
      <w:r w:rsidR="004866B7">
        <w:rPr>
          <w:bCs/>
          <w:noProof/>
        </w:rPr>
        <w:t>Conflict and death</w:t>
      </w:r>
      <w:r w:rsidR="009E05A7">
        <w:t xml:space="preserve"> in </w:t>
      </w:r>
      <w:r w:rsidR="009E05A7" w:rsidRPr="007E109B">
        <w:rPr>
          <w:i/>
          <w:iCs/>
        </w:rPr>
        <w:t>Romeo and Juliet</w:t>
      </w:r>
    </w:p>
    <w:p w14:paraId="2028F08A" w14:textId="007A15CB" w:rsidR="009E05A7" w:rsidRDefault="00B940AD" w:rsidP="00510E3E">
      <w:pPr>
        <w:jc w:val="center"/>
        <w:rPr>
          <w:b/>
          <w:bCs/>
        </w:rPr>
      </w:pPr>
      <w:r w:rsidRPr="00510E3E">
        <w:rPr>
          <w:b/>
          <w:bCs/>
        </w:rPr>
        <w:t xml:space="preserve"> </w:t>
      </w:r>
      <w:r w:rsidR="009E05A7" w:rsidRPr="00510E3E">
        <w:rPr>
          <w:b/>
          <w:bCs/>
        </w:rPr>
        <w:t>‘</w:t>
      </w:r>
      <w:r w:rsidR="00365513">
        <w:rPr>
          <w:b/>
          <w:bCs/>
        </w:rPr>
        <w:t>u</w:t>
      </w:r>
      <w:r w:rsidR="00275B29">
        <w:rPr>
          <w:b/>
          <w:bCs/>
        </w:rPr>
        <w:t>ntimely death</w:t>
      </w:r>
      <w:r w:rsidR="009E05A7" w:rsidRPr="00510E3E">
        <w:rPr>
          <w:b/>
          <w:bCs/>
        </w:rPr>
        <w:t>’</w:t>
      </w:r>
    </w:p>
    <w:p w14:paraId="25DCF803" w14:textId="02CB88FF" w:rsidR="008A5976" w:rsidRDefault="008A5976" w:rsidP="000934DB">
      <w:pPr>
        <w:pStyle w:val="ListParagraph"/>
        <w:numPr>
          <w:ilvl w:val="0"/>
          <w:numId w:val="53"/>
        </w:numPr>
        <w:spacing w:after="40" w:line="312" w:lineRule="auto"/>
      </w:pPr>
      <w:r w:rsidRPr="000934DB">
        <w:rPr>
          <w:b/>
          <w:bCs/>
        </w:rPr>
        <w:t>‘Draw if you be men’</w:t>
      </w:r>
      <w:r>
        <w:t xml:space="preserve"> </w:t>
      </w:r>
      <w:r w:rsidR="00F96673">
        <w:t>(</w:t>
      </w:r>
      <w:r w:rsidR="001A00C2">
        <w:t xml:space="preserve">Sampson, </w:t>
      </w:r>
      <w:r w:rsidR="00F96673">
        <w:t>Act 1 Scene 1</w:t>
      </w:r>
      <w:r w:rsidR="001A00C2">
        <w:t xml:space="preserve">) </w:t>
      </w:r>
      <w:r w:rsidR="001144C2">
        <w:t>–</w:t>
      </w:r>
      <w:r>
        <w:t xml:space="preserve"> Sampson escalates the scene into a dangerous conflict by drawing his sword.</w:t>
      </w:r>
    </w:p>
    <w:p w14:paraId="292346BC" w14:textId="0231BCFA" w:rsidR="008A5976" w:rsidRDefault="008A5976" w:rsidP="000934DB">
      <w:pPr>
        <w:pStyle w:val="ListParagraph"/>
        <w:numPr>
          <w:ilvl w:val="0"/>
          <w:numId w:val="53"/>
        </w:numPr>
        <w:spacing w:after="40" w:line="312" w:lineRule="auto"/>
      </w:pPr>
      <w:r w:rsidRPr="000934DB">
        <w:rPr>
          <w:b/>
          <w:bCs/>
        </w:rPr>
        <w:t>‘I hate hell, all Montagues, and thee’</w:t>
      </w:r>
      <w:r>
        <w:t xml:space="preserve"> (Tybalt, </w:t>
      </w:r>
      <w:r w:rsidR="001A00C2">
        <w:t>Act 1 Scene 1</w:t>
      </w:r>
      <w:r>
        <w:t xml:space="preserve">) </w:t>
      </w:r>
      <w:r w:rsidR="001144C2">
        <w:t>–</w:t>
      </w:r>
      <w:r>
        <w:t xml:space="preserve"> When Benvolio tries to stop the fight between the Montague and Capulet servants, Tybalt arrives, tells Benvolio he hates him and makes him fight.</w:t>
      </w:r>
    </w:p>
    <w:p w14:paraId="495D6440" w14:textId="2034CBC1" w:rsidR="008A5976" w:rsidRDefault="008A5976" w:rsidP="000934DB">
      <w:pPr>
        <w:pStyle w:val="ListParagraph"/>
        <w:numPr>
          <w:ilvl w:val="0"/>
          <w:numId w:val="53"/>
        </w:numPr>
        <w:spacing w:after="40" w:line="312" w:lineRule="auto"/>
      </w:pPr>
      <w:r w:rsidRPr="000934DB">
        <w:rPr>
          <w:b/>
          <w:bCs/>
        </w:rPr>
        <w:t>‘</w:t>
      </w:r>
      <w:r w:rsidR="00F86DF7">
        <w:rPr>
          <w:b/>
          <w:bCs/>
        </w:rPr>
        <w:t>T</w:t>
      </w:r>
      <w:r w:rsidRPr="000934DB">
        <w:rPr>
          <w:b/>
          <w:bCs/>
        </w:rPr>
        <w:t>hree civil brawls’</w:t>
      </w:r>
      <w:r>
        <w:t xml:space="preserve"> (Prince Escalus, </w:t>
      </w:r>
      <w:r w:rsidR="001A00C2">
        <w:t>Act 1 Scene 1</w:t>
      </w:r>
      <w:r>
        <w:t xml:space="preserve">) </w:t>
      </w:r>
      <w:r w:rsidR="001144C2">
        <w:t>–</w:t>
      </w:r>
      <w:r>
        <w:t xml:space="preserve"> The play opens with a fight that escalates between the Montagues and Capulets. Prince Escalus warns them to stop causing disturbances on the streets of Verona or face death as a punishment.</w:t>
      </w:r>
    </w:p>
    <w:p w14:paraId="71BFE288" w14:textId="34609757" w:rsidR="008A5976" w:rsidRDefault="008A5976" w:rsidP="000934DB">
      <w:pPr>
        <w:pStyle w:val="ListParagraph"/>
        <w:numPr>
          <w:ilvl w:val="0"/>
          <w:numId w:val="53"/>
        </w:numPr>
        <w:spacing w:after="40" w:line="312" w:lineRule="auto"/>
      </w:pPr>
      <w:r w:rsidRPr="000934DB">
        <w:rPr>
          <w:b/>
          <w:bCs/>
        </w:rPr>
        <w:t>‘If ever you disturb our streets again, / Your lives shall pay the forfeit of the peace</w:t>
      </w:r>
      <w:r w:rsidR="00C021CC">
        <w:rPr>
          <w:b/>
          <w:bCs/>
        </w:rPr>
        <w:t>.</w:t>
      </w:r>
      <w:r w:rsidR="001144C2" w:rsidRPr="000934DB">
        <w:rPr>
          <w:b/>
          <w:bCs/>
        </w:rPr>
        <w:t>’</w:t>
      </w:r>
      <w:r>
        <w:t xml:space="preserve"> </w:t>
      </w:r>
      <w:r w:rsidR="003E7959">
        <w:t xml:space="preserve">(Prince Escalus, Act 1 Scene 1) </w:t>
      </w:r>
      <w:r w:rsidR="001144C2">
        <w:t>–</w:t>
      </w:r>
      <w:r>
        <w:t xml:space="preserve"> Prince Escalus refers both to the conflicts that have already happened and to the punishment of death for anyone fighting in the future, showing how concerned he is about the danger and chaos caused by the fighting.</w:t>
      </w:r>
    </w:p>
    <w:p w14:paraId="69626D4C" w14:textId="6B549348" w:rsidR="008A5976" w:rsidRDefault="008A5976" w:rsidP="000934DB">
      <w:pPr>
        <w:pStyle w:val="ListParagraph"/>
        <w:numPr>
          <w:ilvl w:val="0"/>
          <w:numId w:val="53"/>
        </w:numPr>
        <w:spacing w:after="40" w:line="312" w:lineRule="auto"/>
      </w:pPr>
      <w:r w:rsidRPr="000934DB">
        <w:rPr>
          <w:b/>
          <w:bCs/>
        </w:rPr>
        <w:t>‘untimely death’</w:t>
      </w:r>
      <w:r>
        <w:t xml:space="preserve"> (Romeo</w:t>
      </w:r>
      <w:r w:rsidR="003E7959">
        <w:t>, Act 1 Scene 4</w:t>
      </w:r>
      <w:r>
        <w:t xml:space="preserve">) </w:t>
      </w:r>
      <w:r w:rsidR="001144C2">
        <w:t>–</w:t>
      </w:r>
      <w:r>
        <w:t xml:space="preserve"> Romeo has a bad feeling on the way to the Capulet party that somehow it will lead to dying too young.</w:t>
      </w:r>
    </w:p>
    <w:p w14:paraId="0007DA0D" w14:textId="669A920E" w:rsidR="008A5976" w:rsidRDefault="008A5976" w:rsidP="000934DB">
      <w:pPr>
        <w:pStyle w:val="ListParagraph"/>
        <w:numPr>
          <w:ilvl w:val="0"/>
          <w:numId w:val="53"/>
        </w:numPr>
        <w:spacing w:after="40" w:line="312" w:lineRule="auto"/>
      </w:pPr>
      <w:r w:rsidRPr="000934DB">
        <w:rPr>
          <w:b/>
          <w:bCs/>
        </w:rPr>
        <w:t>‘And Death, not Romeo, take my maidenhead’</w:t>
      </w:r>
      <w:r>
        <w:t xml:space="preserve"> (Juliet, </w:t>
      </w:r>
      <w:r w:rsidR="00AB44B2">
        <w:t>Act 3 Scene 2</w:t>
      </w:r>
      <w:r>
        <w:t xml:space="preserve">) </w:t>
      </w:r>
      <w:r w:rsidR="001144C2">
        <w:t>–</w:t>
      </w:r>
      <w:r>
        <w:t xml:space="preserve"> Juliet speaks of death as a person. She uses this personification to explain that she would rather marry Death than marry anyone else other than Romeo.</w:t>
      </w:r>
    </w:p>
    <w:p w14:paraId="114FAEEC" w14:textId="623F4916" w:rsidR="008A5976" w:rsidRDefault="008A5976" w:rsidP="000934DB">
      <w:pPr>
        <w:pStyle w:val="ListParagraph"/>
        <w:numPr>
          <w:ilvl w:val="0"/>
          <w:numId w:val="53"/>
        </w:numPr>
        <w:spacing w:after="40" w:line="312" w:lineRule="auto"/>
      </w:pPr>
      <w:r w:rsidRPr="000934DB">
        <w:rPr>
          <w:b/>
          <w:bCs/>
        </w:rPr>
        <w:t>‘And in this borrowed likeness of shrunk death / Thou shalt continue two and forty hours’</w:t>
      </w:r>
      <w:r>
        <w:t xml:space="preserve"> (Friar</w:t>
      </w:r>
      <w:r w:rsidR="000B4DA6">
        <w:t xml:space="preserve"> Lawrence</w:t>
      </w:r>
      <w:r>
        <w:t xml:space="preserve">, </w:t>
      </w:r>
      <w:r w:rsidR="000B4DA6">
        <w:t>Act 4 Scene 1</w:t>
      </w:r>
      <w:r>
        <w:t xml:space="preserve">) </w:t>
      </w:r>
      <w:r w:rsidR="001144C2">
        <w:t>–</w:t>
      </w:r>
      <w:r w:rsidR="000B4DA6">
        <w:t xml:space="preserve"> </w:t>
      </w:r>
      <w:r>
        <w:t>Friar</w:t>
      </w:r>
      <w:r w:rsidR="000B4DA6">
        <w:t xml:space="preserve"> Lawrence</w:t>
      </w:r>
      <w:r>
        <w:t xml:space="preserve"> gives Juliet a potion to drink that will make her seem as though she is dead. The effects will last for 42 hours.</w:t>
      </w:r>
    </w:p>
    <w:p w14:paraId="38F65B37" w14:textId="35D727D8" w:rsidR="008A5976" w:rsidRDefault="008A5976" w:rsidP="000934DB">
      <w:pPr>
        <w:pStyle w:val="ListParagraph"/>
        <w:numPr>
          <w:ilvl w:val="0"/>
          <w:numId w:val="53"/>
        </w:numPr>
        <w:spacing w:after="40" w:line="312" w:lineRule="auto"/>
      </w:pPr>
      <w:r w:rsidRPr="000934DB">
        <w:rPr>
          <w:b/>
          <w:bCs/>
        </w:rPr>
        <w:t>‘Death is my son</w:t>
      </w:r>
      <w:r w:rsidR="00402771">
        <w:rPr>
          <w:b/>
          <w:bCs/>
        </w:rPr>
        <w:t>-</w:t>
      </w:r>
      <w:r w:rsidRPr="000934DB">
        <w:rPr>
          <w:b/>
          <w:bCs/>
        </w:rPr>
        <w:t>in</w:t>
      </w:r>
      <w:r w:rsidR="00402771">
        <w:rPr>
          <w:b/>
          <w:bCs/>
        </w:rPr>
        <w:t>-</w:t>
      </w:r>
      <w:r w:rsidRPr="000934DB">
        <w:rPr>
          <w:b/>
          <w:bCs/>
        </w:rPr>
        <w:t>law, Death is my heir’</w:t>
      </w:r>
      <w:r>
        <w:t xml:space="preserve"> (Lord Capulet, </w:t>
      </w:r>
      <w:r w:rsidR="000B4DA6">
        <w:t xml:space="preserve">Act 4 Scene </w:t>
      </w:r>
      <w:r>
        <w:t xml:space="preserve">5) </w:t>
      </w:r>
      <w:r w:rsidR="001144C2">
        <w:t>–</w:t>
      </w:r>
      <w:r>
        <w:t xml:space="preserve"> Lord Capulet personifies Death as his son</w:t>
      </w:r>
      <w:r w:rsidR="001144C2">
        <w:t>–</w:t>
      </w:r>
      <w:r>
        <w:t>in</w:t>
      </w:r>
      <w:r w:rsidR="001144C2">
        <w:t>–</w:t>
      </w:r>
      <w:r>
        <w:t>law because he thinks Juliet is dead and so is married to death rather than Paris.</w:t>
      </w:r>
    </w:p>
    <w:p w14:paraId="5E1631C2" w14:textId="2B6AD702" w:rsidR="008A5976" w:rsidRDefault="008A5976" w:rsidP="000934DB">
      <w:pPr>
        <w:pStyle w:val="ListParagraph"/>
        <w:numPr>
          <w:ilvl w:val="0"/>
          <w:numId w:val="53"/>
        </w:numPr>
        <w:spacing w:after="40" w:line="312" w:lineRule="auto"/>
      </w:pPr>
      <w:r w:rsidRPr="000934DB">
        <w:rPr>
          <w:b/>
          <w:bCs/>
        </w:rPr>
        <w:t>‘Well, Juliet, I will lie with thee tonight</w:t>
      </w:r>
      <w:r w:rsidR="00FE7C81">
        <w:rPr>
          <w:b/>
          <w:bCs/>
        </w:rPr>
        <w:t>.</w:t>
      </w:r>
      <w:r w:rsidRPr="000934DB">
        <w:rPr>
          <w:b/>
          <w:bCs/>
        </w:rPr>
        <w:t>’</w:t>
      </w:r>
      <w:r>
        <w:t xml:space="preserve"> (Romeo, </w:t>
      </w:r>
      <w:r w:rsidR="002B09E3">
        <w:t>Act 5 Scene 1</w:t>
      </w:r>
      <w:r>
        <w:t xml:space="preserve">) </w:t>
      </w:r>
      <w:r w:rsidR="001144C2">
        <w:t>–</w:t>
      </w:r>
      <w:r>
        <w:t xml:space="preserve"> Hearing that Juliet is dead, Romeo decides to return to Verona so that he can be with her and join her in death.</w:t>
      </w:r>
    </w:p>
    <w:p w14:paraId="7E7037B2" w14:textId="56244E2D" w:rsidR="00DB248E" w:rsidRDefault="008A5976" w:rsidP="000934DB">
      <w:pPr>
        <w:pStyle w:val="ListParagraph"/>
        <w:numPr>
          <w:ilvl w:val="0"/>
          <w:numId w:val="53"/>
        </w:numPr>
        <w:spacing w:after="40" w:line="312" w:lineRule="auto"/>
      </w:pPr>
      <w:r w:rsidRPr="000934DB">
        <w:rPr>
          <w:b/>
          <w:bCs/>
        </w:rPr>
        <w:t>‘untimely death’</w:t>
      </w:r>
      <w:r>
        <w:t xml:space="preserve"> (Friar</w:t>
      </w:r>
      <w:r w:rsidR="00346522">
        <w:t xml:space="preserve"> Lawrence, Act 5 Scene 3</w:t>
      </w:r>
      <w:r>
        <w:t xml:space="preserve">) </w:t>
      </w:r>
      <w:r w:rsidR="001144C2">
        <w:t>–</w:t>
      </w:r>
      <w:r>
        <w:t xml:space="preserve"> </w:t>
      </w:r>
      <w:r w:rsidR="00346522">
        <w:t>T</w:t>
      </w:r>
      <w:r>
        <w:t xml:space="preserve">he second time this phrase is used in the play is when Friar </w:t>
      </w:r>
      <w:r w:rsidR="00346522">
        <w:t xml:space="preserve">Lawrence </w:t>
      </w:r>
      <w:r>
        <w:t>uses it about Tybalt’s death. All the young people in the play, except Benvolio, have had untimely deaths.</w:t>
      </w:r>
    </w:p>
    <w:sectPr w:rsidR="00DB248E" w:rsidSect="00460476">
      <w:headerReference w:type="default" r:id="rId11"/>
      <w:footerReference w:type="default" r:id="rId12"/>
      <w:pgSz w:w="16838" w:h="11906" w:orient="landscape"/>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40FCB" w14:textId="77777777" w:rsidR="00DD3D92" w:rsidRDefault="00DD3D92">
      <w:pPr>
        <w:spacing w:after="0" w:line="240" w:lineRule="auto"/>
      </w:pPr>
      <w:r>
        <w:separator/>
      </w:r>
    </w:p>
  </w:endnote>
  <w:endnote w:type="continuationSeparator" w:id="0">
    <w:p w14:paraId="6C4002F1" w14:textId="77777777" w:rsidR="00DD3D92" w:rsidRDefault="00DD3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Helvetica Neue Medium">
    <w:altName w:val="Arial"/>
    <w:charset w:val="00"/>
    <w:family w:val="roman"/>
    <w:pitch w:val="default"/>
  </w:font>
  <w:font w:name="Apple Chancery">
    <w:altName w:val="Courier New"/>
    <w:charset w:val="00"/>
    <w:family w:val="roman"/>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97CF0C4" w:rsidR="00E36842" w:rsidRPr="00987974" w:rsidRDefault="00987974" w:rsidP="00645611">
    <w:pPr>
      <w:pStyle w:val="Footer"/>
      <w:tabs>
        <w:tab w:val="center" w:pos="6984"/>
      </w:tabs>
      <w:rPr>
        <w:sz w:val="20"/>
        <w:szCs w:val="20"/>
      </w:rPr>
    </w:pPr>
    <w:r>
      <w:rPr>
        <w:sz w:val="20"/>
        <w:szCs w:val="20"/>
      </w:rPr>
      <w:tab/>
    </w:r>
    <w:r w:rsidR="00645611">
      <w:rPr>
        <w:sz w:val="20"/>
        <w:szCs w:val="20"/>
      </w:rPr>
      <w:tab/>
    </w:r>
    <w:r>
      <w:rPr>
        <w:sz w:val="20"/>
        <w:szCs w:val="20"/>
      </w:rPr>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9B5B0" w14:textId="77777777" w:rsidR="00DD3D92" w:rsidRDefault="00DD3D92">
      <w:pPr>
        <w:spacing w:after="0" w:line="240" w:lineRule="auto"/>
      </w:pPr>
      <w:r>
        <w:separator/>
      </w:r>
    </w:p>
  </w:footnote>
  <w:footnote w:type="continuationSeparator" w:id="0">
    <w:p w14:paraId="3E4CA7BD" w14:textId="77777777" w:rsidR="00DD3D92" w:rsidRDefault="00DD3D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01E3" w14:textId="7F777D5E" w:rsidR="002D4CD6" w:rsidRPr="0027584B" w:rsidRDefault="00886A8D" w:rsidP="00886A8D">
    <w:pPr>
      <w:spacing w:after="0" w:line="240" w:lineRule="auto"/>
    </w:pPr>
    <w:r w:rsidRPr="006A0BC7">
      <w:rPr>
        <w:sz w:val="20"/>
        <w:szCs w:val="20"/>
      </w:rPr>
      <w:t xml:space="preserve">Signing Shakespeare | </w:t>
    </w:r>
    <w:r>
      <w:rPr>
        <w:sz w:val="20"/>
        <w:szCs w:val="20"/>
      </w:rPr>
      <w:t>Romeo and Juliet</w:t>
    </w:r>
    <w:r w:rsidR="009E05A7">
      <w:rPr>
        <w:sz w:val="20"/>
        <w:szCs w:val="20"/>
      </w:rPr>
      <w:t xml:space="preserve"> | Resource </w:t>
    </w:r>
    <w:r w:rsidR="00282F55">
      <w:rPr>
        <w:sz w:val="20"/>
        <w:szCs w:val="20"/>
      </w:rPr>
      <w:t>4</w:t>
    </w:r>
    <w:r w:rsidR="004866B7">
      <w:rPr>
        <w:sz w:val="20"/>
        <w:szCs w:val="20"/>
      </w:rPr>
      <w:t>2</w:t>
    </w:r>
    <w:r w:rsidR="009E05A7">
      <w:rPr>
        <w:sz w:val="20"/>
        <w:szCs w:val="20"/>
      </w:rPr>
      <w:t xml:space="preserve"> – </w:t>
    </w:r>
    <w:r w:rsidR="004866B7">
      <w:rPr>
        <w:sz w:val="20"/>
        <w:szCs w:val="20"/>
      </w:rPr>
      <w:t>Conflict and death</w:t>
    </w:r>
    <w:r w:rsidR="009E05A7">
      <w:rPr>
        <w:sz w:val="20"/>
        <w:szCs w:val="20"/>
      </w:rPr>
      <w:t xml:space="preserve"> theme sheet</w:t>
    </w:r>
    <w:r w:rsidR="0027584B">
      <w:rPr>
        <w:sz w:val="20"/>
        <w:szCs w:val="20"/>
      </w:rPr>
      <w:t xml:space="preserve"> (completed)</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692722"/>
    <w:multiLevelType w:val="hybridMultilevel"/>
    <w:tmpl w:val="0ECE3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1"/>
  </w:num>
  <w:num w:numId="2" w16cid:durableId="1165822102">
    <w:abstractNumId w:val="12"/>
  </w:num>
  <w:num w:numId="3" w16cid:durableId="810829720">
    <w:abstractNumId w:val="29"/>
  </w:num>
  <w:num w:numId="4" w16cid:durableId="2076779634">
    <w:abstractNumId w:val="37"/>
  </w:num>
  <w:num w:numId="5" w16cid:durableId="1713380593">
    <w:abstractNumId w:val="45"/>
  </w:num>
  <w:num w:numId="6" w16cid:durableId="692725289">
    <w:abstractNumId w:val="21"/>
  </w:num>
  <w:num w:numId="7" w16cid:durableId="1976639092">
    <w:abstractNumId w:val="52"/>
  </w:num>
  <w:num w:numId="8" w16cid:durableId="1549216920">
    <w:abstractNumId w:val="7"/>
  </w:num>
  <w:num w:numId="9" w16cid:durableId="847672088">
    <w:abstractNumId w:val="23"/>
  </w:num>
  <w:num w:numId="10" w16cid:durableId="421535748">
    <w:abstractNumId w:val="48"/>
  </w:num>
  <w:num w:numId="11" w16cid:durableId="71583057">
    <w:abstractNumId w:val="6"/>
  </w:num>
  <w:num w:numId="12" w16cid:durableId="353969609">
    <w:abstractNumId w:val="22"/>
  </w:num>
  <w:num w:numId="13" w16cid:durableId="1334256891">
    <w:abstractNumId w:val="40"/>
  </w:num>
  <w:num w:numId="14" w16cid:durableId="1235631058">
    <w:abstractNumId w:val="20"/>
  </w:num>
  <w:num w:numId="15" w16cid:durableId="1465469387">
    <w:abstractNumId w:val="19"/>
  </w:num>
  <w:num w:numId="16" w16cid:durableId="513762214">
    <w:abstractNumId w:val="13"/>
  </w:num>
  <w:num w:numId="17" w16cid:durableId="1619557276">
    <w:abstractNumId w:val="30"/>
  </w:num>
  <w:num w:numId="18" w16cid:durableId="462381579">
    <w:abstractNumId w:val="0"/>
  </w:num>
  <w:num w:numId="19" w16cid:durableId="2099017204">
    <w:abstractNumId w:val="39"/>
  </w:num>
  <w:num w:numId="20" w16cid:durableId="263657035">
    <w:abstractNumId w:val="51"/>
  </w:num>
  <w:num w:numId="21" w16cid:durableId="1959143774">
    <w:abstractNumId w:val="24"/>
  </w:num>
  <w:num w:numId="22" w16cid:durableId="1862819363">
    <w:abstractNumId w:val="17"/>
  </w:num>
  <w:num w:numId="23" w16cid:durableId="905187419">
    <w:abstractNumId w:val="11"/>
  </w:num>
  <w:num w:numId="24" w16cid:durableId="1639870941">
    <w:abstractNumId w:val="46"/>
  </w:num>
  <w:num w:numId="25" w16cid:durableId="444736983">
    <w:abstractNumId w:val="28"/>
  </w:num>
  <w:num w:numId="26" w16cid:durableId="575288604">
    <w:abstractNumId w:val="16"/>
  </w:num>
  <w:num w:numId="27" w16cid:durableId="1975913941">
    <w:abstractNumId w:val="36"/>
  </w:num>
  <w:num w:numId="28" w16cid:durableId="1863782241">
    <w:abstractNumId w:val="14"/>
  </w:num>
  <w:num w:numId="29" w16cid:durableId="1799758775">
    <w:abstractNumId w:val="32"/>
  </w:num>
  <w:num w:numId="30" w16cid:durableId="1526333949">
    <w:abstractNumId w:val="38"/>
  </w:num>
  <w:num w:numId="31" w16cid:durableId="725952036">
    <w:abstractNumId w:val="47"/>
  </w:num>
  <w:num w:numId="32" w16cid:durableId="1617441550">
    <w:abstractNumId w:val="44"/>
  </w:num>
  <w:num w:numId="33" w16cid:durableId="595334961">
    <w:abstractNumId w:val="42"/>
  </w:num>
  <w:num w:numId="34" w16cid:durableId="78991797">
    <w:abstractNumId w:val="33"/>
  </w:num>
  <w:num w:numId="35" w16cid:durableId="1201018416">
    <w:abstractNumId w:val="43"/>
  </w:num>
  <w:num w:numId="36" w16cid:durableId="558442493">
    <w:abstractNumId w:val="27"/>
  </w:num>
  <w:num w:numId="37" w16cid:durableId="1186404173">
    <w:abstractNumId w:val="15"/>
  </w:num>
  <w:num w:numId="38" w16cid:durableId="422653089">
    <w:abstractNumId w:val="35"/>
  </w:num>
  <w:num w:numId="39" w16cid:durableId="1431392357">
    <w:abstractNumId w:val="5"/>
  </w:num>
  <w:num w:numId="40" w16cid:durableId="1495608955">
    <w:abstractNumId w:val="41"/>
  </w:num>
  <w:num w:numId="41" w16cid:durableId="1746873031">
    <w:abstractNumId w:val="31"/>
  </w:num>
  <w:num w:numId="42" w16cid:durableId="2115007895">
    <w:abstractNumId w:val="49"/>
  </w:num>
  <w:num w:numId="43" w16cid:durableId="487476519">
    <w:abstractNumId w:val="8"/>
  </w:num>
  <w:num w:numId="44" w16cid:durableId="268852648">
    <w:abstractNumId w:val="26"/>
  </w:num>
  <w:num w:numId="45" w16cid:durableId="1884639058">
    <w:abstractNumId w:val="25"/>
  </w:num>
  <w:num w:numId="46" w16cid:durableId="788937481">
    <w:abstractNumId w:val="4"/>
  </w:num>
  <w:num w:numId="47" w16cid:durableId="631011508">
    <w:abstractNumId w:val="34"/>
  </w:num>
  <w:num w:numId="48" w16cid:durableId="1799451782">
    <w:abstractNumId w:val="3"/>
  </w:num>
  <w:num w:numId="49" w16cid:durableId="835455372">
    <w:abstractNumId w:val="50"/>
  </w:num>
  <w:num w:numId="50" w16cid:durableId="683632854">
    <w:abstractNumId w:val="9"/>
  </w:num>
  <w:num w:numId="51" w16cid:durableId="1204251455">
    <w:abstractNumId w:val="18"/>
  </w:num>
  <w:num w:numId="52" w16cid:durableId="689648312">
    <w:abstractNumId w:val="2"/>
  </w:num>
  <w:num w:numId="53" w16cid:durableId="771315347">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0B2"/>
    <w:rsid w:val="000213B5"/>
    <w:rsid w:val="00023659"/>
    <w:rsid w:val="00023902"/>
    <w:rsid w:val="00024D3A"/>
    <w:rsid w:val="00025D22"/>
    <w:rsid w:val="0002D065"/>
    <w:rsid w:val="00030B2F"/>
    <w:rsid w:val="0003173F"/>
    <w:rsid w:val="0003210D"/>
    <w:rsid w:val="000321AB"/>
    <w:rsid w:val="00032D9A"/>
    <w:rsid w:val="0003358A"/>
    <w:rsid w:val="000337E8"/>
    <w:rsid w:val="00033867"/>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845"/>
    <w:rsid w:val="00060050"/>
    <w:rsid w:val="00062B85"/>
    <w:rsid w:val="00064FDD"/>
    <w:rsid w:val="000654FB"/>
    <w:rsid w:val="000669E1"/>
    <w:rsid w:val="0006748A"/>
    <w:rsid w:val="00067A90"/>
    <w:rsid w:val="000705C7"/>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4DB"/>
    <w:rsid w:val="00093D66"/>
    <w:rsid w:val="00093F22"/>
    <w:rsid w:val="00094634"/>
    <w:rsid w:val="00094AB6"/>
    <w:rsid w:val="0009532D"/>
    <w:rsid w:val="000957A0"/>
    <w:rsid w:val="00095F02"/>
    <w:rsid w:val="00096475"/>
    <w:rsid w:val="0009700B"/>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4DA6"/>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1850"/>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44C2"/>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0C2"/>
    <w:rsid w:val="001A0137"/>
    <w:rsid w:val="001A03B1"/>
    <w:rsid w:val="001A11BC"/>
    <w:rsid w:val="001A2AC2"/>
    <w:rsid w:val="001A3470"/>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8AFA"/>
    <w:rsid w:val="001D0B3D"/>
    <w:rsid w:val="001D2DDB"/>
    <w:rsid w:val="001D3111"/>
    <w:rsid w:val="001D36E0"/>
    <w:rsid w:val="001D3772"/>
    <w:rsid w:val="001D383B"/>
    <w:rsid w:val="001D4F41"/>
    <w:rsid w:val="001D52C0"/>
    <w:rsid w:val="001D5400"/>
    <w:rsid w:val="001D56FF"/>
    <w:rsid w:val="001DE214"/>
    <w:rsid w:val="001E19D0"/>
    <w:rsid w:val="001E21D1"/>
    <w:rsid w:val="001E2D88"/>
    <w:rsid w:val="001E3024"/>
    <w:rsid w:val="001E370B"/>
    <w:rsid w:val="001E42D3"/>
    <w:rsid w:val="001E4E17"/>
    <w:rsid w:val="001E503D"/>
    <w:rsid w:val="001E517A"/>
    <w:rsid w:val="001E5D6F"/>
    <w:rsid w:val="001E67E7"/>
    <w:rsid w:val="001E7FAF"/>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278"/>
    <w:rsid w:val="00234E8C"/>
    <w:rsid w:val="00235A05"/>
    <w:rsid w:val="00235F5F"/>
    <w:rsid w:val="0023731A"/>
    <w:rsid w:val="00237381"/>
    <w:rsid w:val="0023FBEA"/>
    <w:rsid w:val="002406E9"/>
    <w:rsid w:val="002409CB"/>
    <w:rsid w:val="00241501"/>
    <w:rsid w:val="002432EE"/>
    <w:rsid w:val="00243A7F"/>
    <w:rsid w:val="00244949"/>
    <w:rsid w:val="00244DAF"/>
    <w:rsid w:val="0024599A"/>
    <w:rsid w:val="00247041"/>
    <w:rsid w:val="00247283"/>
    <w:rsid w:val="0024CC50"/>
    <w:rsid w:val="002506EF"/>
    <w:rsid w:val="00250D9B"/>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584B"/>
    <w:rsid w:val="00275B29"/>
    <w:rsid w:val="002760F1"/>
    <w:rsid w:val="0027641D"/>
    <w:rsid w:val="002779BA"/>
    <w:rsid w:val="00277FCD"/>
    <w:rsid w:val="00277FE2"/>
    <w:rsid w:val="002801F8"/>
    <w:rsid w:val="00281078"/>
    <w:rsid w:val="0028148E"/>
    <w:rsid w:val="00281D0C"/>
    <w:rsid w:val="00282F55"/>
    <w:rsid w:val="002837AB"/>
    <w:rsid w:val="00283DE6"/>
    <w:rsid w:val="00284D06"/>
    <w:rsid w:val="00285FD1"/>
    <w:rsid w:val="00286030"/>
    <w:rsid w:val="00286136"/>
    <w:rsid w:val="00286A09"/>
    <w:rsid w:val="00287188"/>
    <w:rsid w:val="0028FC7A"/>
    <w:rsid w:val="00290133"/>
    <w:rsid w:val="002903CC"/>
    <w:rsid w:val="0029132C"/>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9E3"/>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FA3"/>
    <w:rsid w:val="002D4CD6"/>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6522"/>
    <w:rsid w:val="003477A7"/>
    <w:rsid w:val="00347AE9"/>
    <w:rsid w:val="0035024B"/>
    <w:rsid w:val="00350847"/>
    <w:rsid w:val="00350AF3"/>
    <w:rsid w:val="00350F97"/>
    <w:rsid w:val="0035175B"/>
    <w:rsid w:val="0035249A"/>
    <w:rsid w:val="003524A0"/>
    <w:rsid w:val="00352CF6"/>
    <w:rsid w:val="00353186"/>
    <w:rsid w:val="0035392A"/>
    <w:rsid w:val="0035709C"/>
    <w:rsid w:val="00364313"/>
    <w:rsid w:val="00364B21"/>
    <w:rsid w:val="00365513"/>
    <w:rsid w:val="00365789"/>
    <w:rsid w:val="003658FF"/>
    <w:rsid w:val="0036630A"/>
    <w:rsid w:val="00367CBA"/>
    <w:rsid w:val="0036A923"/>
    <w:rsid w:val="00370018"/>
    <w:rsid w:val="00370389"/>
    <w:rsid w:val="00371671"/>
    <w:rsid w:val="003733C6"/>
    <w:rsid w:val="00373466"/>
    <w:rsid w:val="0037437B"/>
    <w:rsid w:val="003744FB"/>
    <w:rsid w:val="003763B2"/>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45C6"/>
    <w:rsid w:val="003B4F34"/>
    <w:rsid w:val="003B6D5E"/>
    <w:rsid w:val="003B7A5E"/>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E7959"/>
    <w:rsid w:val="003F275D"/>
    <w:rsid w:val="003F2D11"/>
    <w:rsid w:val="003F45EA"/>
    <w:rsid w:val="003F4A5A"/>
    <w:rsid w:val="003F5A9B"/>
    <w:rsid w:val="003F5B6E"/>
    <w:rsid w:val="003F72DD"/>
    <w:rsid w:val="00400427"/>
    <w:rsid w:val="00400479"/>
    <w:rsid w:val="00401040"/>
    <w:rsid w:val="00402771"/>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56D8"/>
    <w:rsid w:val="0042580C"/>
    <w:rsid w:val="00425A49"/>
    <w:rsid w:val="00426841"/>
    <w:rsid w:val="00426A55"/>
    <w:rsid w:val="00426B6F"/>
    <w:rsid w:val="00427C71"/>
    <w:rsid w:val="00430D37"/>
    <w:rsid w:val="004321B7"/>
    <w:rsid w:val="00433415"/>
    <w:rsid w:val="00433750"/>
    <w:rsid w:val="00434B9A"/>
    <w:rsid w:val="004359EC"/>
    <w:rsid w:val="004361EB"/>
    <w:rsid w:val="00437662"/>
    <w:rsid w:val="0043ECF4"/>
    <w:rsid w:val="00441A6C"/>
    <w:rsid w:val="004421F9"/>
    <w:rsid w:val="00442666"/>
    <w:rsid w:val="00442A46"/>
    <w:rsid w:val="00444A1E"/>
    <w:rsid w:val="004452D5"/>
    <w:rsid w:val="004468A0"/>
    <w:rsid w:val="00447A10"/>
    <w:rsid w:val="00450212"/>
    <w:rsid w:val="00452B08"/>
    <w:rsid w:val="00453822"/>
    <w:rsid w:val="004547F2"/>
    <w:rsid w:val="00456F08"/>
    <w:rsid w:val="00457B54"/>
    <w:rsid w:val="0045EB4D"/>
    <w:rsid w:val="00460476"/>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66B7"/>
    <w:rsid w:val="0048C95B"/>
    <w:rsid w:val="004902CA"/>
    <w:rsid w:val="00491911"/>
    <w:rsid w:val="00492031"/>
    <w:rsid w:val="00492F7F"/>
    <w:rsid w:val="004933B5"/>
    <w:rsid w:val="00494EBC"/>
    <w:rsid w:val="004951CD"/>
    <w:rsid w:val="00496968"/>
    <w:rsid w:val="00499363"/>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2A55"/>
    <w:rsid w:val="00503381"/>
    <w:rsid w:val="00503BE8"/>
    <w:rsid w:val="00506662"/>
    <w:rsid w:val="00506A9A"/>
    <w:rsid w:val="00506C29"/>
    <w:rsid w:val="00506E2B"/>
    <w:rsid w:val="00509512"/>
    <w:rsid w:val="00510E3E"/>
    <w:rsid w:val="00510EA2"/>
    <w:rsid w:val="005112AC"/>
    <w:rsid w:val="0051169F"/>
    <w:rsid w:val="00511D8B"/>
    <w:rsid w:val="005126E7"/>
    <w:rsid w:val="00512B33"/>
    <w:rsid w:val="00512D1D"/>
    <w:rsid w:val="00513188"/>
    <w:rsid w:val="005149F3"/>
    <w:rsid w:val="00515A1C"/>
    <w:rsid w:val="00515E1D"/>
    <w:rsid w:val="00520759"/>
    <w:rsid w:val="00520E46"/>
    <w:rsid w:val="005214E2"/>
    <w:rsid w:val="0052164F"/>
    <w:rsid w:val="00525DE9"/>
    <w:rsid w:val="00526528"/>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C9A1"/>
    <w:rsid w:val="006308A3"/>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611"/>
    <w:rsid w:val="006458CD"/>
    <w:rsid w:val="006461A0"/>
    <w:rsid w:val="00646437"/>
    <w:rsid w:val="00647621"/>
    <w:rsid w:val="00651B8F"/>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3169"/>
    <w:rsid w:val="006C32A3"/>
    <w:rsid w:val="006C360A"/>
    <w:rsid w:val="006C3658"/>
    <w:rsid w:val="006C3C67"/>
    <w:rsid w:val="006C4508"/>
    <w:rsid w:val="006C4DE4"/>
    <w:rsid w:val="006C5B27"/>
    <w:rsid w:val="006C5BE7"/>
    <w:rsid w:val="006D1671"/>
    <w:rsid w:val="006D184B"/>
    <w:rsid w:val="006D1B74"/>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18C6"/>
    <w:rsid w:val="00782592"/>
    <w:rsid w:val="00782825"/>
    <w:rsid w:val="0078294F"/>
    <w:rsid w:val="007846CF"/>
    <w:rsid w:val="00784E3C"/>
    <w:rsid w:val="007855BC"/>
    <w:rsid w:val="007909D9"/>
    <w:rsid w:val="00792252"/>
    <w:rsid w:val="00792EC5"/>
    <w:rsid w:val="007931B9"/>
    <w:rsid w:val="00793263"/>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6B9B"/>
    <w:rsid w:val="007BB4F2"/>
    <w:rsid w:val="007BE590"/>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6758"/>
    <w:rsid w:val="007D7034"/>
    <w:rsid w:val="007D72EA"/>
    <w:rsid w:val="007E0043"/>
    <w:rsid w:val="007E01CD"/>
    <w:rsid w:val="007E109B"/>
    <w:rsid w:val="007E1965"/>
    <w:rsid w:val="007E309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4DB6"/>
    <w:rsid w:val="008A51F2"/>
    <w:rsid w:val="008A5976"/>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6CF6"/>
    <w:rsid w:val="008C6EA2"/>
    <w:rsid w:val="008D155F"/>
    <w:rsid w:val="008D187D"/>
    <w:rsid w:val="008D1CD6"/>
    <w:rsid w:val="008D2092"/>
    <w:rsid w:val="008D215D"/>
    <w:rsid w:val="008D2987"/>
    <w:rsid w:val="008D2C2E"/>
    <w:rsid w:val="008D3792"/>
    <w:rsid w:val="008D45DA"/>
    <w:rsid w:val="008D4E84"/>
    <w:rsid w:val="008D6CC6"/>
    <w:rsid w:val="008E0C47"/>
    <w:rsid w:val="008E259A"/>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5D13"/>
    <w:rsid w:val="009D9FDB"/>
    <w:rsid w:val="009E05A7"/>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4D93"/>
    <w:rsid w:val="009F6D08"/>
    <w:rsid w:val="00A00001"/>
    <w:rsid w:val="00A00665"/>
    <w:rsid w:val="00A01170"/>
    <w:rsid w:val="00A0143E"/>
    <w:rsid w:val="00A0215A"/>
    <w:rsid w:val="00A049B4"/>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14A9"/>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44B2"/>
    <w:rsid w:val="00AB5FF5"/>
    <w:rsid w:val="00AB61A9"/>
    <w:rsid w:val="00AB6CFB"/>
    <w:rsid w:val="00AC02B2"/>
    <w:rsid w:val="00AC20FB"/>
    <w:rsid w:val="00AC24BD"/>
    <w:rsid w:val="00AC3C71"/>
    <w:rsid w:val="00AC3F34"/>
    <w:rsid w:val="00AC41E6"/>
    <w:rsid w:val="00AC616B"/>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19BB"/>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40AFE"/>
    <w:rsid w:val="00B41907"/>
    <w:rsid w:val="00B423C5"/>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9B7"/>
    <w:rsid w:val="00B81C9A"/>
    <w:rsid w:val="00B84E77"/>
    <w:rsid w:val="00B85144"/>
    <w:rsid w:val="00B856A0"/>
    <w:rsid w:val="00B86650"/>
    <w:rsid w:val="00B86DAA"/>
    <w:rsid w:val="00B8763A"/>
    <w:rsid w:val="00B90D64"/>
    <w:rsid w:val="00B921F9"/>
    <w:rsid w:val="00B93D44"/>
    <w:rsid w:val="00B940AD"/>
    <w:rsid w:val="00B97233"/>
    <w:rsid w:val="00BA19F3"/>
    <w:rsid w:val="00BA1C4C"/>
    <w:rsid w:val="00BA2C57"/>
    <w:rsid w:val="00BA3948"/>
    <w:rsid w:val="00BA4683"/>
    <w:rsid w:val="00BA4E11"/>
    <w:rsid w:val="00BA56DB"/>
    <w:rsid w:val="00BA583A"/>
    <w:rsid w:val="00BA6EE5"/>
    <w:rsid w:val="00BA7CE7"/>
    <w:rsid w:val="00BB0795"/>
    <w:rsid w:val="00BB0951"/>
    <w:rsid w:val="00BB1B65"/>
    <w:rsid w:val="00BB218F"/>
    <w:rsid w:val="00BB253B"/>
    <w:rsid w:val="00BB2B12"/>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21CC"/>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A075D"/>
    <w:rsid w:val="00CA1B97"/>
    <w:rsid w:val="00CA2361"/>
    <w:rsid w:val="00CA4C9A"/>
    <w:rsid w:val="00CA528A"/>
    <w:rsid w:val="00CA566E"/>
    <w:rsid w:val="00CB0D65"/>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7172"/>
    <w:rsid w:val="00CE779E"/>
    <w:rsid w:val="00CE7F2A"/>
    <w:rsid w:val="00CF0584"/>
    <w:rsid w:val="00CF0D7C"/>
    <w:rsid w:val="00CF18E9"/>
    <w:rsid w:val="00CF1B67"/>
    <w:rsid w:val="00CF1FBD"/>
    <w:rsid w:val="00CF3475"/>
    <w:rsid w:val="00CF4D62"/>
    <w:rsid w:val="00CF6A03"/>
    <w:rsid w:val="00CF6FFC"/>
    <w:rsid w:val="00CF720C"/>
    <w:rsid w:val="00CFA0EB"/>
    <w:rsid w:val="00D015C7"/>
    <w:rsid w:val="00D01965"/>
    <w:rsid w:val="00D01C6B"/>
    <w:rsid w:val="00D02A11"/>
    <w:rsid w:val="00D0661A"/>
    <w:rsid w:val="00D079AC"/>
    <w:rsid w:val="00D0FA86"/>
    <w:rsid w:val="00D11EA2"/>
    <w:rsid w:val="00D1341B"/>
    <w:rsid w:val="00D13793"/>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48E"/>
    <w:rsid w:val="00DB2684"/>
    <w:rsid w:val="00DB303F"/>
    <w:rsid w:val="00DB3D17"/>
    <w:rsid w:val="00DB5E4E"/>
    <w:rsid w:val="00DBB93F"/>
    <w:rsid w:val="00DC1251"/>
    <w:rsid w:val="00DC5817"/>
    <w:rsid w:val="00DC5BF9"/>
    <w:rsid w:val="00DC62D6"/>
    <w:rsid w:val="00DC6D01"/>
    <w:rsid w:val="00DC6D97"/>
    <w:rsid w:val="00DC724B"/>
    <w:rsid w:val="00DC7B40"/>
    <w:rsid w:val="00DD03A8"/>
    <w:rsid w:val="00DD0C1F"/>
    <w:rsid w:val="00DD3079"/>
    <w:rsid w:val="00DD34DC"/>
    <w:rsid w:val="00DD3D92"/>
    <w:rsid w:val="00DD50F3"/>
    <w:rsid w:val="00DD5673"/>
    <w:rsid w:val="00DD5BFA"/>
    <w:rsid w:val="00DD7AFE"/>
    <w:rsid w:val="00DE0502"/>
    <w:rsid w:val="00DE0BDB"/>
    <w:rsid w:val="00DE1005"/>
    <w:rsid w:val="00DE1A4A"/>
    <w:rsid w:val="00DE2790"/>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719F"/>
    <w:rsid w:val="00E47518"/>
    <w:rsid w:val="00E47571"/>
    <w:rsid w:val="00E4762F"/>
    <w:rsid w:val="00E51E81"/>
    <w:rsid w:val="00E52612"/>
    <w:rsid w:val="00E531A2"/>
    <w:rsid w:val="00E53C3F"/>
    <w:rsid w:val="00E54AB4"/>
    <w:rsid w:val="00E54E00"/>
    <w:rsid w:val="00E55BFA"/>
    <w:rsid w:val="00E5606E"/>
    <w:rsid w:val="00E561E4"/>
    <w:rsid w:val="00E56C5D"/>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51"/>
    <w:rsid w:val="00F84705"/>
    <w:rsid w:val="00F84B96"/>
    <w:rsid w:val="00F84C2D"/>
    <w:rsid w:val="00F8506D"/>
    <w:rsid w:val="00F853C1"/>
    <w:rsid w:val="00F86BCF"/>
    <w:rsid w:val="00F86DF7"/>
    <w:rsid w:val="00F8754E"/>
    <w:rsid w:val="00F8C275"/>
    <w:rsid w:val="00F93DCD"/>
    <w:rsid w:val="00F9434F"/>
    <w:rsid w:val="00F95027"/>
    <w:rsid w:val="00F95836"/>
    <w:rsid w:val="00F958FE"/>
    <w:rsid w:val="00F95A03"/>
    <w:rsid w:val="00F96673"/>
    <w:rsid w:val="00F96950"/>
    <w:rsid w:val="00F97120"/>
    <w:rsid w:val="00F977B6"/>
    <w:rsid w:val="00FA030A"/>
    <w:rsid w:val="00FA06C4"/>
    <w:rsid w:val="00FA17CC"/>
    <w:rsid w:val="00FA1F62"/>
    <w:rsid w:val="00FA2A56"/>
    <w:rsid w:val="00FA2DEC"/>
    <w:rsid w:val="00FA386C"/>
    <w:rsid w:val="00FA4F9F"/>
    <w:rsid w:val="00FA6AA9"/>
    <w:rsid w:val="00FA7A21"/>
    <w:rsid w:val="00FB18A9"/>
    <w:rsid w:val="00FB2312"/>
    <w:rsid w:val="00FB2614"/>
    <w:rsid w:val="00FB37B6"/>
    <w:rsid w:val="00FB3CDA"/>
    <w:rsid w:val="00FB3DD5"/>
    <w:rsid w:val="00FB3F45"/>
    <w:rsid w:val="00FB54C6"/>
    <w:rsid w:val="00FB560F"/>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4AE9"/>
    <w:rsid w:val="00FD73AA"/>
    <w:rsid w:val="00FE00E1"/>
    <w:rsid w:val="00FE164E"/>
    <w:rsid w:val="00FE1A8B"/>
    <w:rsid w:val="00FE20AB"/>
    <w:rsid w:val="00FE2C9E"/>
    <w:rsid w:val="00FE36A0"/>
    <w:rsid w:val="00FE3943"/>
    <w:rsid w:val="00FE3A06"/>
    <w:rsid w:val="00FE3EA6"/>
    <w:rsid w:val="00FE6060"/>
    <w:rsid w:val="00FE60AF"/>
    <w:rsid w:val="00FE7B5D"/>
    <w:rsid w:val="00FE7C81"/>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SSHeading1"/>
    <w:qFormat/>
    <w:rsid w:val="0006748A"/>
    <w:pPr>
      <w:spacing w:before="0" w:after="120"/>
    </w:pPr>
    <w:rPr>
      <w:caps w:val="0"/>
    </w:rPr>
  </w:style>
  <w:style w:type="paragraph" w:customStyle="1" w:styleId="Label">
    <w:name w:val="Label"/>
    <w:rsid w:val="00B940AD"/>
    <w:pPr>
      <w:keepLines/>
      <w:pBdr>
        <w:top w:val="nil"/>
        <w:left w:val="nil"/>
        <w:bottom w:val="nil"/>
        <w:right w:val="nil"/>
        <w:between w:val="nil"/>
        <w:bar w:val="nil"/>
      </w:pBdr>
      <w:spacing w:after="0" w:line="240" w:lineRule="auto"/>
      <w:jc w:val="center"/>
    </w:pPr>
    <w:rPr>
      <w:rFonts w:ascii="Helvetica Neue Medium" w:eastAsia="Helvetica Neue Medium" w:hAnsi="Helvetica Neue Medium" w:cs="Helvetica Neue Medium"/>
      <w:color w:val="FFFFFF"/>
      <w:kern w:val="0"/>
      <w:bdr w:val="nil"/>
      <w:lang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2.xml><?xml version="1.0" encoding="utf-8"?>
<ds:datastoreItem xmlns:ds="http://schemas.openxmlformats.org/officeDocument/2006/customXml" ds:itemID="{9F887620-D3E7-4B61-B16F-32F452667A16}"/>
</file>

<file path=customXml/itemProps3.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customXml/itemProps4.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118</TotalTime>
  <Pages>1</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108</cp:revision>
  <dcterms:created xsi:type="dcterms:W3CDTF">2025-11-05T16:35:00Z</dcterms:created>
  <dcterms:modified xsi:type="dcterms:W3CDTF">2025-11-21T14:15:00Z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